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15A3C" w14:textId="77777777" w:rsidR="00C96235" w:rsidRPr="00BB6DFF" w:rsidRDefault="00C96235">
      <w:pPr>
        <w:pStyle w:val="2"/>
      </w:pPr>
    </w:p>
    <w:p w14:paraId="783F642B" w14:textId="77777777" w:rsidR="00C96235" w:rsidRPr="00BB6DFF" w:rsidRDefault="00C96235">
      <w:pPr>
        <w:pStyle w:val="ac"/>
      </w:pPr>
      <w:r w:rsidRPr="00BB6DFF">
        <w:rPr>
          <w:rFonts w:hint="eastAsia"/>
        </w:rPr>
        <w:t>構造物開挖</w:t>
      </w:r>
    </w:p>
    <w:p w14:paraId="32F2C48D" w14:textId="77777777" w:rsidR="00C96235" w:rsidRPr="00BB6DFF" w:rsidRDefault="00C96235">
      <w:pPr>
        <w:pStyle w:val="ac"/>
      </w:pPr>
    </w:p>
    <w:p w14:paraId="266B23AD" w14:textId="77777777" w:rsidR="00C96235" w:rsidRPr="00BB6DFF" w:rsidRDefault="00C96235">
      <w:pPr>
        <w:pStyle w:val="3"/>
      </w:pPr>
      <w:r w:rsidRPr="00BB6DFF">
        <w:rPr>
          <w:rFonts w:hint="eastAsia"/>
        </w:rPr>
        <w:t>通則</w:t>
      </w:r>
    </w:p>
    <w:p w14:paraId="77445E24" w14:textId="77777777" w:rsidR="00C96235" w:rsidRPr="00BB6DFF" w:rsidRDefault="00C96235">
      <w:pPr>
        <w:pStyle w:val="4"/>
      </w:pPr>
      <w:r w:rsidRPr="00BB6DFF">
        <w:rPr>
          <w:rFonts w:hint="eastAsia"/>
        </w:rPr>
        <w:t>本章概要</w:t>
      </w:r>
    </w:p>
    <w:p w14:paraId="14DC710F" w14:textId="77777777" w:rsidR="00C96235" w:rsidRPr="00BB6DFF" w:rsidRDefault="00C96235">
      <w:pPr>
        <w:pStyle w:val="a6"/>
      </w:pPr>
      <w:r w:rsidRPr="00BB6DFF">
        <w:rPr>
          <w:rFonts w:hint="eastAsia"/>
        </w:rPr>
        <w:t>說明構造物開挖之施工及檢驗等相關規定。</w:t>
      </w:r>
    </w:p>
    <w:p w14:paraId="67EA082A" w14:textId="77777777" w:rsidR="00C96235" w:rsidRPr="00BB6DFF" w:rsidRDefault="00C96235"/>
    <w:p w14:paraId="18482A8C" w14:textId="77777777" w:rsidR="00C96235" w:rsidRPr="00BB6DFF" w:rsidRDefault="00C96235">
      <w:pPr>
        <w:pStyle w:val="4"/>
      </w:pPr>
      <w:r w:rsidRPr="00BB6DFF">
        <w:rPr>
          <w:rFonts w:hint="eastAsia"/>
        </w:rPr>
        <w:t>工作範圍</w:t>
      </w:r>
    </w:p>
    <w:p w14:paraId="2394F6EE" w14:textId="77777777" w:rsidR="00C96235" w:rsidRPr="00BB6DFF" w:rsidRDefault="00C96235">
      <w:pPr>
        <w:pStyle w:val="5"/>
      </w:pPr>
      <w:r w:rsidRPr="00BB6DFF">
        <w:rPr>
          <w:rFonts w:hint="eastAsia"/>
        </w:rPr>
        <w:t>構造物開挖包括各型構造物之基礎開挖，如橋梁、擋土牆、房屋、箱涵、鋼筋混凝土</w:t>
      </w:r>
      <w:proofErr w:type="gramStart"/>
      <w:r w:rsidRPr="00BB6DFF">
        <w:rPr>
          <w:rFonts w:hint="eastAsia"/>
        </w:rPr>
        <w:t>及無筋混凝土</w:t>
      </w:r>
      <w:proofErr w:type="gramEnd"/>
      <w:r w:rsidRPr="00BB6DFF">
        <w:rPr>
          <w:rFonts w:hint="eastAsia"/>
        </w:rPr>
        <w:t>、人孔、集水井、排水溝以及設計圖說所示之其他類似構造物之開挖工作。此項工作包括挖掘一切自然物體，不論其性質或情形如何，凡在基礎開挖範圍內</w:t>
      </w:r>
      <w:proofErr w:type="gramStart"/>
      <w:r w:rsidRPr="00BB6DFF">
        <w:rPr>
          <w:rFonts w:hint="eastAsia"/>
        </w:rPr>
        <w:t>者均屬之</w:t>
      </w:r>
      <w:proofErr w:type="gramEnd"/>
      <w:r w:rsidRPr="00BB6DFF">
        <w:rPr>
          <w:rFonts w:hint="eastAsia"/>
        </w:rPr>
        <w:t>。上述之基礎開挖工作，施工時須符合契約設計圖說或經工程司測定之施工樁為</w:t>
      </w:r>
      <w:proofErr w:type="gramStart"/>
      <w:r w:rsidRPr="00BB6DFF">
        <w:rPr>
          <w:rFonts w:hint="eastAsia"/>
        </w:rPr>
        <w:t>準</w:t>
      </w:r>
      <w:proofErr w:type="gramEnd"/>
      <w:r w:rsidRPr="00BB6DFF">
        <w:rPr>
          <w:rFonts w:hint="eastAsia"/>
        </w:rPr>
        <w:t>。</w:t>
      </w:r>
    </w:p>
    <w:p w14:paraId="24D1D989" w14:textId="77777777" w:rsidR="00C96235" w:rsidRPr="00BB6DFF" w:rsidRDefault="00C96235">
      <w:pPr>
        <w:pStyle w:val="5"/>
      </w:pPr>
      <w:r w:rsidRPr="00BB6DFF">
        <w:rPr>
          <w:rFonts w:hint="eastAsia"/>
        </w:rPr>
        <w:t>公共管線之管溝開挖</w:t>
      </w:r>
    </w:p>
    <w:p w14:paraId="219324C7" w14:textId="77777777" w:rsidR="00C96235" w:rsidRPr="00BB6DFF" w:rsidRDefault="00C96235">
      <w:pPr>
        <w:pStyle w:val="5"/>
      </w:pPr>
      <w:r w:rsidRPr="00BB6DFF">
        <w:rPr>
          <w:rFonts w:hint="eastAsia"/>
        </w:rPr>
        <w:t>試挖</w:t>
      </w:r>
    </w:p>
    <w:p w14:paraId="24F6AF20" w14:textId="77777777" w:rsidR="00C96235" w:rsidRPr="00BB6DFF" w:rsidRDefault="00C96235">
      <w:pPr>
        <w:pStyle w:val="5"/>
      </w:pPr>
      <w:proofErr w:type="gramStart"/>
      <w:r w:rsidRPr="00BB6DFF">
        <w:rPr>
          <w:rFonts w:hint="eastAsia"/>
        </w:rPr>
        <w:t>近運利用</w:t>
      </w:r>
      <w:proofErr w:type="gramEnd"/>
      <w:r w:rsidRPr="00BB6DFF">
        <w:rPr>
          <w:rFonts w:hint="eastAsia"/>
        </w:rPr>
        <w:t>、</w:t>
      </w:r>
      <w:proofErr w:type="gramStart"/>
      <w:r w:rsidRPr="00BB6DFF">
        <w:rPr>
          <w:rFonts w:hint="eastAsia"/>
        </w:rPr>
        <w:t>餘方遠運</w:t>
      </w:r>
      <w:proofErr w:type="gramEnd"/>
      <w:r w:rsidRPr="00BB6DFF">
        <w:rPr>
          <w:rFonts w:hint="eastAsia"/>
        </w:rPr>
        <w:t>處理、</w:t>
      </w:r>
      <w:proofErr w:type="gramStart"/>
      <w:r w:rsidRPr="00BB6DFF">
        <w:rPr>
          <w:rFonts w:hint="eastAsia"/>
        </w:rPr>
        <w:t>餘方自行處理</w:t>
      </w:r>
      <w:proofErr w:type="gramEnd"/>
    </w:p>
    <w:p w14:paraId="26A92762" w14:textId="77777777" w:rsidR="00C96235" w:rsidRPr="00BB6DFF" w:rsidRDefault="00C96235">
      <w:pPr>
        <w:pStyle w:val="5"/>
      </w:pPr>
      <w:r w:rsidRPr="00BB6DFF">
        <w:rPr>
          <w:rFonts w:hint="eastAsia"/>
        </w:rPr>
        <w:t>抽排水</w:t>
      </w:r>
    </w:p>
    <w:p w14:paraId="42589C64" w14:textId="77777777" w:rsidR="00C96235" w:rsidRPr="00BB6DFF" w:rsidRDefault="00C96235"/>
    <w:p w14:paraId="5C746E3C" w14:textId="77777777" w:rsidR="00C96235" w:rsidRPr="00BB6DFF" w:rsidRDefault="00C96235">
      <w:pPr>
        <w:pStyle w:val="4"/>
      </w:pPr>
      <w:r w:rsidRPr="00BB6DFF">
        <w:rPr>
          <w:rFonts w:hint="eastAsia"/>
        </w:rPr>
        <w:t>相關章節</w:t>
      </w:r>
    </w:p>
    <w:p w14:paraId="79B5DFB1" w14:textId="77777777" w:rsidR="00C96235" w:rsidRPr="00BB6DFF" w:rsidRDefault="00C96235">
      <w:pPr>
        <w:pStyle w:val="5"/>
      </w:pPr>
      <w:r w:rsidRPr="00BB6DFF">
        <w:rPr>
          <w:rFonts w:hint="eastAsia"/>
        </w:rPr>
        <w:t>第</w:t>
      </w:r>
      <w:r w:rsidRPr="00BB6DFF">
        <w:rPr>
          <w:rFonts w:hint="eastAsia"/>
        </w:rPr>
        <w:t>01330</w:t>
      </w:r>
      <w:r w:rsidRPr="00BB6DFF">
        <w:rPr>
          <w:rFonts w:hint="eastAsia"/>
        </w:rPr>
        <w:t>章</w:t>
      </w:r>
      <w:r w:rsidRPr="00BB6DFF">
        <w:rPr>
          <w:rFonts w:hint="eastAsia"/>
        </w:rPr>
        <w:t>--</w:t>
      </w:r>
      <w:r w:rsidRPr="00BB6DFF">
        <w:rPr>
          <w:rFonts w:hint="eastAsia"/>
        </w:rPr>
        <w:t>資料送審</w:t>
      </w:r>
    </w:p>
    <w:p w14:paraId="515378B8" w14:textId="77777777" w:rsidR="00C96235" w:rsidRPr="00BB6DFF" w:rsidRDefault="00C96235">
      <w:pPr>
        <w:pStyle w:val="5"/>
      </w:pPr>
      <w:r w:rsidRPr="00BB6DFF">
        <w:rPr>
          <w:rFonts w:hint="eastAsia"/>
        </w:rPr>
        <w:t>第</w:t>
      </w:r>
      <w:r w:rsidRPr="00BB6DFF">
        <w:rPr>
          <w:rFonts w:hint="eastAsia"/>
        </w:rPr>
        <w:t>01450</w:t>
      </w:r>
      <w:r w:rsidRPr="00BB6DFF">
        <w:rPr>
          <w:rFonts w:hint="eastAsia"/>
        </w:rPr>
        <w:t>章</w:t>
      </w:r>
      <w:r w:rsidRPr="00BB6DFF">
        <w:rPr>
          <w:rFonts w:hint="eastAsia"/>
        </w:rPr>
        <w:t>--</w:t>
      </w:r>
      <w:r w:rsidRPr="00BB6DFF">
        <w:rPr>
          <w:rFonts w:hint="eastAsia"/>
        </w:rPr>
        <w:t>品質管理</w:t>
      </w:r>
    </w:p>
    <w:p w14:paraId="0A4B0895" w14:textId="77777777" w:rsidR="00C96235" w:rsidRPr="00BB6DFF" w:rsidRDefault="00C96235">
      <w:pPr>
        <w:pStyle w:val="5"/>
      </w:pPr>
      <w:r w:rsidRPr="00BB6DFF">
        <w:rPr>
          <w:rFonts w:hint="eastAsia"/>
        </w:rPr>
        <w:t>第</w:t>
      </w:r>
      <w:r w:rsidRPr="00BB6DFF">
        <w:rPr>
          <w:rFonts w:hint="eastAsia"/>
        </w:rPr>
        <w:t>01725</w:t>
      </w:r>
      <w:r w:rsidRPr="00BB6DFF">
        <w:rPr>
          <w:rFonts w:hint="eastAsia"/>
        </w:rPr>
        <w:t>章</w:t>
      </w:r>
      <w:r w:rsidRPr="00BB6DFF">
        <w:rPr>
          <w:rFonts w:hint="eastAsia"/>
        </w:rPr>
        <w:t>--</w:t>
      </w:r>
      <w:r w:rsidRPr="00BB6DFF">
        <w:rPr>
          <w:rFonts w:hint="eastAsia"/>
        </w:rPr>
        <w:t>施工測量</w:t>
      </w:r>
    </w:p>
    <w:p w14:paraId="7B94F885" w14:textId="77777777" w:rsidR="00C96235" w:rsidRPr="00BB6DFF" w:rsidRDefault="00C96235">
      <w:pPr>
        <w:pStyle w:val="5"/>
      </w:pPr>
      <w:r w:rsidRPr="00BB6DFF">
        <w:rPr>
          <w:rFonts w:hint="eastAsia"/>
        </w:rPr>
        <w:t>第</w:t>
      </w:r>
      <w:r w:rsidRPr="00BB6DFF">
        <w:rPr>
          <w:rFonts w:hint="eastAsia"/>
        </w:rPr>
        <w:t>02220</w:t>
      </w:r>
      <w:r w:rsidRPr="00BB6DFF">
        <w:rPr>
          <w:rFonts w:hint="eastAsia"/>
        </w:rPr>
        <w:t>章</w:t>
      </w:r>
      <w:r w:rsidRPr="00BB6DFF">
        <w:rPr>
          <w:rFonts w:hint="eastAsia"/>
        </w:rPr>
        <w:t>--</w:t>
      </w:r>
      <w:r w:rsidRPr="00BB6DFF">
        <w:rPr>
          <w:rFonts w:hint="eastAsia"/>
        </w:rPr>
        <w:t>工地拆除</w:t>
      </w:r>
    </w:p>
    <w:p w14:paraId="1D0EEF98" w14:textId="77777777" w:rsidR="00C96235" w:rsidRPr="00BB6DFF" w:rsidRDefault="00C96235">
      <w:pPr>
        <w:pStyle w:val="5"/>
      </w:pPr>
      <w:r w:rsidRPr="00BB6DFF">
        <w:rPr>
          <w:rFonts w:hint="eastAsia"/>
        </w:rPr>
        <w:t>第</w:t>
      </w:r>
      <w:r w:rsidRPr="00BB6DFF">
        <w:rPr>
          <w:rFonts w:hint="eastAsia"/>
        </w:rPr>
        <w:t>02231</w:t>
      </w:r>
      <w:r w:rsidRPr="00BB6DFF">
        <w:rPr>
          <w:rFonts w:hint="eastAsia"/>
        </w:rPr>
        <w:t>章</w:t>
      </w:r>
      <w:r w:rsidRPr="00BB6DFF">
        <w:rPr>
          <w:rFonts w:hint="eastAsia"/>
        </w:rPr>
        <w:t>--</w:t>
      </w:r>
      <w:proofErr w:type="gramStart"/>
      <w:r w:rsidRPr="00BB6DFF">
        <w:rPr>
          <w:rFonts w:hint="eastAsia"/>
        </w:rPr>
        <w:t>清除及掘除</w:t>
      </w:r>
      <w:proofErr w:type="gramEnd"/>
    </w:p>
    <w:p w14:paraId="610A55A3" w14:textId="77777777" w:rsidR="00C96235" w:rsidRPr="00BB6DFF" w:rsidRDefault="00C96235">
      <w:pPr>
        <w:pStyle w:val="5"/>
      </w:pPr>
      <w:r w:rsidRPr="00BB6DFF">
        <w:rPr>
          <w:rFonts w:hint="eastAsia"/>
        </w:rPr>
        <w:t>第</w:t>
      </w:r>
      <w:r w:rsidRPr="00BB6DFF">
        <w:rPr>
          <w:rFonts w:hint="eastAsia"/>
        </w:rPr>
        <w:t>02251</w:t>
      </w:r>
      <w:r w:rsidRPr="00BB6DFF">
        <w:rPr>
          <w:rFonts w:hint="eastAsia"/>
        </w:rPr>
        <w:t>章</w:t>
      </w:r>
      <w:r w:rsidRPr="00BB6DFF">
        <w:rPr>
          <w:rFonts w:hint="eastAsia"/>
        </w:rPr>
        <w:t>--</w:t>
      </w:r>
      <w:r w:rsidRPr="00BB6DFF">
        <w:rPr>
          <w:rFonts w:hint="eastAsia"/>
        </w:rPr>
        <w:t>地下構造物保護灌漿</w:t>
      </w:r>
    </w:p>
    <w:p w14:paraId="648429A0" w14:textId="77777777" w:rsidR="00C96235" w:rsidRPr="00BB6DFF" w:rsidRDefault="00C96235">
      <w:pPr>
        <w:pStyle w:val="5"/>
      </w:pPr>
      <w:r w:rsidRPr="00BB6DFF">
        <w:rPr>
          <w:rFonts w:hint="eastAsia"/>
        </w:rPr>
        <w:t>第</w:t>
      </w:r>
      <w:r w:rsidRPr="00BB6DFF">
        <w:rPr>
          <w:rFonts w:hint="eastAsia"/>
        </w:rPr>
        <w:t>02252</w:t>
      </w:r>
      <w:r w:rsidRPr="00BB6DFF">
        <w:rPr>
          <w:rFonts w:hint="eastAsia"/>
        </w:rPr>
        <w:t>章</w:t>
      </w:r>
      <w:r w:rsidRPr="00BB6DFF">
        <w:rPr>
          <w:rFonts w:hint="eastAsia"/>
        </w:rPr>
        <w:t>--</w:t>
      </w:r>
      <w:r w:rsidRPr="00BB6DFF">
        <w:rPr>
          <w:rFonts w:hint="eastAsia"/>
        </w:rPr>
        <w:t>公共管線系統之保護</w:t>
      </w:r>
    </w:p>
    <w:p w14:paraId="3D3DD00B" w14:textId="77777777" w:rsidR="00C96235" w:rsidRPr="00BB6DFF" w:rsidRDefault="00C96235">
      <w:pPr>
        <w:pStyle w:val="5"/>
      </w:pPr>
      <w:r w:rsidRPr="00BB6DFF">
        <w:rPr>
          <w:rFonts w:hint="eastAsia"/>
        </w:rPr>
        <w:t>第</w:t>
      </w:r>
      <w:r w:rsidRPr="00BB6DFF">
        <w:rPr>
          <w:rFonts w:hint="eastAsia"/>
        </w:rPr>
        <w:t>02253</w:t>
      </w:r>
      <w:r w:rsidRPr="00BB6DFF">
        <w:rPr>
          <w:rFonts w:hint="eastAsia"/>
        </w:rPr>
        <w:t>章</w:t>
      </w:r>
      <w:r w:rsidRPr="00BB6DFF">
        <w:rPr>
          <w:rFonts w:hint="eastAsia"/>
        </w:rPr>
        <w:t>--</w:t>
      </w:r>
      <w:r w:rsidRPr="00BB6DFF">
        <w:rPr>
          <w:rFonts w:hint="eastAsia"/>
        </w:rPr>
        <w:t>建築物及構造物之保護</w:t>
      </w:r>
    </w:p>
    <w:p w14:paraId="07630593" w14:textId="77777777" w:rsidR="00C96235" w:rsidRPr="00BB6DFF" w:rsidRDefault="00C96235">
      <w:pPr>
        <w:pStyle w:val="5"/>
      </w:pPr>
      <w:r w:rsidRPr="00BB6DFF">
        <w:rPr>
          <w:rFonts w:hint="eastAsia"/>
        </w:rPr>
        <w:t>第</w:t>
      </w:r>
      <w:r w:rsidRPr="00BB6DFF">
        <w:rPr>
          <w:rFonts w:hint="eastAsia"/>
        </w:rPr>
        <w:t>02256</w:t>
      </w:r>
      <w:r w:rsidRPr="00BB6DFF">
        <w:rPr>
          <w:rFonts w:hint="eastAsia"/>
        </w:rPr>
        <w:t>章</w:t>
      </w:r>
      <w:r w:rsidRPr="00BB6DFF">
        <w:rPr>
          <w:rFonts w:hint="eastAsia"/>
        </w:rPr>
        <w:t>--</w:t>
      </w:r>
      <w:r w:rsidRPr="00BB6DFF">
        <w:rPr>
          <w:rFonts w:hint="eastAsia"/>
        </w:rPr>
        <w:t>臨時擋土支撐工法</w:t>
      </w:r>
    </w:p>
    <w:p w14:paraId="7CD98821" w14:textId="77777777" w:rsidR="00C96235" w:rsidRPr="00BB6DFF" w:rsidRDefault="00C96235">
      <w:pPr>
        <w:pStyle w:val="5"/>
      </w:pPr>
      <w:r w:rsidRPr="00BB6DFF">
        <w:rPr>
          <w:rFonts w:hint="eastAsia"/>
        </w:rPr>
        <w:t>第</w:t>
      </w:r>
      <w:r w:rsidRPr="00BB6DFF">
        <w:rPr>
          <w:rFonts w:hint="eastAsia"/>
        </w:rPr>
        <w:t>02291</w:t>
      </w:r>
      <w:r w:rsidRPr="00BB6DFF">
        <w:rPr>
          <w:rFonts w:hint="eastAsia"/>
        </w:rPr>
        <w:t>章</w:t>
      </w:r>
      <w:r w:rsidRPr="00BB6DFF">
        <w:rPr>
          <w:rFonts w:hint="eastAsia"/>
        </w:rPr>
        <w:t>--</w:t>
      </w:r>
      <w:r w:rsidRPr="00BB6DFF">
        <w:rPr>
          <w:rFonts w:hint="eastAsia"/>
        </w:rPr>
        <w:t>工程施工前鄰近建築物現況調查</w:t>
      </w:r>
    </w:p>
    <w:p w14:paraId="40484EE0" w14:textId="77777777" w:rsidR="00C96235" w:rsidRPr="00BB6DFF" w:rsidRDefault="00C96235">
      <w:pPr>
        <w:pStyle w:val="5"/>
      </w:pPr>
      <w:r w:rsidRPr="00BB6DFF">
        <w:rPr>
          <w:rFonts w:hint="eastAsia"/>
        </w:rPr>
        <w:t>第</w:t>
      </w:r>
      <w:r w:rsidRPr="00BB6DFF">
        <w:rPr>
          <w:rFonts w:hint="eastAsia"/>
        </w:rPr>
        <w:t>02317</w:t>
      </w:r>
      <w:r w:rsidRPr="00BB6DFF">
        <w:rPr>
          <w:rFonts w:hint="eastAsia"/>
        </w:rPr>
        <w:t>章</w:t>
      </w:r>
      <w:r w:rsidRPr="00BB6DFF">
        <w:rPr>
          <w:rFonts w:hint="eastAsia"/>
        </w:rPr>
        <w:t>--</w:t>
      </w:r>
      <w:proofErr w:type="gramStart"/>
      <w:r w:rsidRPr="00BB6DFF">
        <w:rPr>
          <w:rFonts w:hint="eastAsia"/>
        </w:rPr>
        <w:t>構造物回填</w:t>
      </w:r>
      <w:proofErr w:type="gramEnd"/>
    </w:p>
    <w:p w14:paraId="3106CF01" w14:textId="77777777" w:rsidR="00C96235" w:rsidRPr="002D5ACD" w:rsidRDefault="00C96235">
      <w:pPr>
        <w:pStyle w:val="5"/>
        <w:rPr>
          <w:strike/>
        </w:rPr>
      </w:pPr>
      <w:r w:rsidRPr="002D5ACD">
        <w:rPr>
          <w:rFonts w:hint="eastAsia"/>
          <w:strike/>
        </w:rPr>
        <w:t>第</w:t>
      </w:r>
      <w:r w:rsidRPr="002D5ACD">
        <w:rPr>
          <w:rFonts w:hint="eastAsia"/>
          <w:strike/>
        </w:rPr>
        <w:t>02318</w:t>
      </w:r>
      <w:r w:rsidRPr="002D5ACD">
        <w:rPr>
          <w:rFonts w:hint="eastAsia"/>
          <w:strike/>
        </w:rPr>
        <w:t>章</w:t>
      </w:r>
      <w:r w:rsidRPr="002D5ACD">
        <w:rPr>
          <w:rFonts w:hint="eastAsia"/>
          <w:strike/>
        </w:rPr>
        <w:t>--</w:t>
      </w:r>
      <w:r w:rsidRPr="002D5ACD">
        <w:rPr>
          <w:rFonts w:hint="eastAsia"/>
          <w:strike/>
        </w:rPr>
        <w:t>渠道開挖</w:t>
      </w:r>
    </w:p>
    <w:p w14:paraId="6D4014DB" w14:textId="77777777" w:rsidR="00C96235" w:rsidRPr="002D5ACD" w:rsidRDefault="00C96235">
      <w:pPr>
        <w:pStyle w:val="5"/>
        <w:rPr>
          <w:strike/>
        </w:rPr>
      </w:pPr>
      <w:r w:rsidRPr="002D5ACD">
        <w:rPr>
          <w:rFonts w:hint="eastAsia"/>
          <w:strike/>
        </w:rPr>
        <w:t>第</w:t>
      </w:r>
      <w:r w:rsidRPr="002D5ACD">
        <w:rPr>
          <w:rFonts w:hint="eastAsia"/>
          <w:strike/>
        </w:rPr>
        <w:t>02320</w:t>
      </w:r>
      <w:r w:rsidRPr="002D5ACD">
        <w:rPr>
          <w:rFonts w:hint="eastAsia"/>
          <w:strike/>
        </w:rPr>
        <w:t>章</w:t>
      </w:r>
      <w:r w:rsidRPr="002D5ACD">
        <w:rPr>
          <w:rFonts w:hint="eastAsia"/>
          <w:strike/>
        </w:rPr>
        <w:t>--</w:t>
      </w:r>
      <w:r w:rsidRPr="002D5ACD">
        <w:rPr>
          <w:rFonts w:hint="eastAsia"/>
          <w:strike/>
        </w:rPr>
        <w:t>不適用材料</w:t>
      </w:r>
    </w:p>
    <w:p w14:paraId="4E6CF7F0" w14:textId="77777777" w:rsidR="00C96235" w:rsidRPr="002D5ACD" w:rsidRDefault="00C96235">
      <w:pPr>
        <w:pStyle w:val="5"/>
        <w:rPr>
          <w:strike/>
        </w:rPr>
      </w:pPr>
      <w:r w:rsidRPr="002D5ACD">
        <w:rPr>
          <w:rFonts w:hint="eastAsia"/>
          <w:strike/>
        </w:rPr>
        <w:t>第</w:t>
      </w:r>
      <w:r w:rsidRPr="002D5ACD">
        <w:rPr>
          <w:rFonts w:hint="eastAsia"/>
          <w:strike/>
        </w:rPr>
        <w:t>02321</w:t>
      </w:r>
      <w:r w:rsidRPr="002D5ACD">
        <w:rPr>
          <w:rFonts w:hint="eastAsia"/>
          <w:strike/>
        </w:rPr>
        <w:t>章</w:t>
      </w:r>
      <w:r w:rsidRPr="002D5ACD">
        <w:rPr>
          <w:rFonts w:hint="eastAsia"/>
          <w:strike/>
        </w:rPr>
        <w:t>--</w:t>
      </w:r>
      <w:r w:rsidRPr="002D5ACD">
        <w:rPr>
          <w:rFonts w:hint="eastAsia"/>
          <w:strike/>
        </w:rPr>
        <w:t>基地及路幅開挖</w:t>
      </w:r>
    </w:p>
    <w:p w14:paraId="45709F0F" w14:textId="77777777" w:rsidR="00C96235" w:rsidRPr="002D5ACD" w:rsidRDefault="00C96235">
      <w:pPr>
        <w:pStyle w:val="5"/>
        <w:rPr>
          <w:strike/>
        </w:rPr>
      </w:pPr>
      <w:r w:rsidRPr="002D5ACD">
        <w:rPr>
          <w:rFonts w:hint="eastAsia"/>
          <w:strike/>
        </w:rPr>
        <w:t>第</w:t>
      </w:r>
      <w:r w:rsidRPr="002D5ACD">
        <w:rPr>
          <w:rFonts w:hint="eastAsia"/>
          <w:strike/>
        </w:rPr>
        <w:t>02322</w:t>
      </w:r>
      <w:r w:rsidRPr="002D5ACD">
        <w:rPr>
          <w:rFonts w:hint="eastAsia"/>
          <w:strike/>
        </w:rPr>
        <w:t>章</w:t>
      </w:r>
      <w:r w:rsidRPr="002D5ACD">
        <w:rPr>
          <w:rFonts w:hint="eastAsia"/>
          <w:strike/>
        </w:rPr>
        <w:t>--</w:t>
      </w:r>
      <w:r w:rsidRPr="002D5ACD">
        <w:rPr>
          <w:rFonts w:hint="eastAsia"/>
          <w:strike/>
        </w:rPr>
        <w:t>借土</w:t>
      </w:r>
    </w:p>
    <w:p w14:paraId="0C92D95F" w14:textId="77777777" w:rsidR="00C96235" w:rsidRPr="002D5ACD" w:rsidRDefault="00C96235">
      <w:pPr>
        <w:pStyle w:val="5"/>
        <w:rPr>
          <w:strike/>
        </w:rPr>
      </w:pPr>
      <w:r w:rsidRPr="002D5ACD">
        <w:rPr>
          <w:rFonts w:hint="eastAsia"/>
          <w:strike/>
        </w:rPr>
        <w:t>第</w:t>
      </w:r>
      <w:r w:rsidRPr="002D5ACD">
        <w:rPr>
          <w:rFonts w:hint="eastAsia"/>
          <w:strike/>
        </w:rPr>
        <w:t>02323</w:t>
      </w:r>
      <w:r w:rsidRPr="002D5ACD">
        <w:rPr>
          <w:rFonts w:hint="eastAsia"/>
          <w:strike/>
        </w:rPr>
        <w:t>章</w:t>
      </w:r>
      <w:r w:rsidRPr="002D5ACD">
        <w:rPr>
          <w:rFonts w:hint="eastAsia"/>
          <w:strike/>
        </w:rPr>
        <w:t>--</w:t>
      </w:r>
      <w:r w:rsidRPr="002D5ACD">
        <w:rPr>
          <w:rFonts w:hint="eastAsia"/>
          <w:strike/>
        </w:rPr>
        <w:t>棄土</w:t>
      </w:r>
    </w:p>
    <w:p w14:paraId="78A9B998" w14:textId="77777777" w:rsidR="00C96235" w:rsidRPr="002D5ACD" w:rsidRDefault="00C96235">
      <w:pPr>
        <w:pStyle w:val="5"/>
        <w:rPr>
          <w:strike/>
        </w:rPr>
      </w:pPr>
      <w:r w:rsidRPr="002D5ACD">
        <w:rPr>
          <w:rFonts w:hint="eastAsia"/>
          <w:strike/>
        </w:rPr>
        <w:t>第</w:t>
      </w:r>
      <w:r w:rsidRPr="002D5ACD">
        <w:rPr>
          <w:rFonts w:hint="eastAsia"/>
          <w:strike/>
        </w:rPr>
        <w:t>02331</w:t>
      </w:r>
      <w:r w:rsidRPr="002D5ACD">
        <w:rPr>
          <w:rFonts w:hint="eastAsia"/>
          <w:strike/>
        </w:rPr>
        <w:t>章</w:t>
      </w:r>
      <w:r w:rsidRPr="002D5ACD">
        <w:rPr>
          <w:rFonts w:hint="eastAsia"/>
          <w:strike/>
        </w:rPr>
        <w:t>--</w:t>
      </w:r>
      <w:r w:rsidRPr="002D5ACD">
        <w:rPr>
          <w:rFonts w:hint="eastAsia"/>
          <w:strike/>
        </w:rPr>
        <w:t>基地及路堤填築</w:t>
      </w:r>
    </w:p>
    <w:p w14:paraId="2242033E" w14:textId="77777777" w:rsidR="00C96235" w:rsidRPr="002D5ACD" w:rsidRDefault="00C96235">
      <w:pPr>
        <w:pStyle w:val="5"/>
        <w:rPr>
          <w:strike/>
        </w:rPr>
      </w:pPr>
      <w:r w:rsidRPr="002D5ACD">
        <w:rPr>
          <w:rFonts w:hint="eastAsia"/>
          <w:strike/>
        </w:rPr>
        <w:lastRenderedPageBreak/>
        <w:t>第</w:t>
      </w:r>
      <w:r w:rsidRPr="002D5ACD">
        <w:rPr>
          <w:rFonts w:hint="eastAsia"/>
          <w:strike/>
        </w:rPr>
        <w:t>02333</w:t>
      </w:r>
      <w:r w:rsidRPr="002D5ACD">
        <w:rPr>
          <w:rFonts w:hint="eastAsia"/>
          <w:strike/>
        </w:rPr>
        <w:t>章</w:t>
      </w:r>
      <w:r w:rsidRPr="002D5ACD">
        <w:rPr>
          <w:rFonts w:hint="eastAsia"/>
          <w:strike/>
        </w:rPr>
        <w:t>--</w:t>
      </w:r>
      <w:r w:rsidRPr="002D5ACD">
        <w:rPr>
          <w:rFonts w:hint="eastAsia"/>
          <w:strike/>
        </w:rPr>
        <w:t>透</w:t>
      </w:r>
      <w:proofErr w:type="gramStart"/>
      <w:r w:rsidRPr="002D5ACD">
        <w:rPr>
          <w:rFonts w:hint="eastAsia"/>
          <w:strike/>
        </w:rPr>
        <w:t>水砂層</w:t>
      </w:r>
      <w:proofErr w:type="gramEnd"/>
      <w:r w:rsidRPr="002D5ACD">
        <w:rPr>
          <w:rFonts w:hint="eastAsia"/>
          <w:strike/>
        </w:rPr>
        <w:t>填築</w:t>
      </w:r>
    </w:p>
    <w:p w14:paraId="59832149" w14:textId="77777777" w:rsidR="00C96235" w:rsidRPr="00BB6DFF" w:rsidRDefault="00C96235"/>
    <w:p w14:paraId="16A0DD77" w14:textId="77777777" w:rsidR="00C96235" w:rsidRPr="00BB6DFF" w:rsidRDefault="00C96235">
      <w:pPr>
        <w:pStyle w:val="4"/>
      </w:pPr>
      <w:r w:rsidRPr="00BB6DFF">
        <w:rPr>
          <w:rFonts w:hint="eastAsia"/>
        </w:rPr>
        <w:t>相關準則</w:t>
      </w:r>
    </w:p>
    <w:p w14:paraId="345CDFF2" w14:textId="77777777" w:rsidR="00C96235" w:rsidRPr="00BB6DFF" w:rsidRDefault="00C96235">
      <w:pPr>
        <w:pStyle w:val="5"/>
      </w:pPr>
      <w:r w:rsidRPr="00BB6DFF">
        <w:rPr>
          <w:rFonts w:hint="eastAsia"/>
        </w:rPr>
        <w:t>內政部</w:t>
      </w:r>
    </w:p>
    <w:p w14:paraId="6A0805DA" w14:textId="77777777" w:rsidR="00C96235" w:rsidRPr="00BB6DFF" w:rsidRDefault="00C96235">
      <w:pPr>
        <w:pStyle w:val="6"/>
      </w:pPr>
      <w:r w:rsidRPr="00BB6DFF">
        <w:rPr>
          <w:rFonts w:hint="eastAsia"/>
        </w:rPr>
        <w:t>營建廢棄土處理方案</w:t>
      </w:r>
    </w:p>
    <w:p w14:paraId="50D56C36" w14:textId="77777777" w:rsidR="00C96235" w:rsidRPr="00BB6DFF" w:rsidRDefault="00C96235">
      <w:pPr>
        <w:pStyle w:val="5"/>
      </w:pPr>
      <w:r w:rsidRPr="00BB6DFF">
        <w:rPr>
          <w:rFonts w:hint="eastAsia"/>
        </w:rPr>
        <w:t>環境保護署</w:t>
      </w:r>
    </w:p>
    <w:p w14:paraId="26A542AA" w14:textId="77777777" w:rsidR="00C96235" w:rsidRPr="00BB6DFF" w:rsidRDefault="00C96235">
      <w:pPr>
        <w:pStyle w:val="6"/>
      </w:pPr>
      <w:r w:rsidRPr="00BB6DFF">
        <w:rPr>
          <w:rFonts w:hint="eastAsia"/>
        </w:rPr>
        <w:t>空氣污染制法</w:t>
      </w:r>
    </w:p>
    <w:p w14:paraId="2CFB2E94" w14:textId="77777777" w:rsidR="00C96235" w:rsidRPr="00BB6DFF" w:rsidRDefault="00C96235">
      <w:pPr>
        <w:pStyle w:val="6"/>
      </w:pPr>
      <w:r w:rsidRPr="00BB6DFF">
        <w:rPr>
          <w:rFonts w:hint="eastAsia"/>
        </w:rPr>
        <w:t>空氣污染制法施行細則</w:t>
      </w:r>
    </w:p>
    <w:p w14:paraId="3B36ADCC" w14:textId="77777777" w:rsidR="00C96235" w:rsidRPr="00BB6DFF" w:rsidRDefault="00C96235">
      <w:pPr>
        <w:pStyle w:val="6"/>
      </w:pPr>
      <w:r w:rsidRPr="00BB6DFF">
        <w:rPr>
          <w:rFonts w:hint="eastAsia"/>
        </w:rPr>
        <w:t>噪音管制法</w:t>
      </w:r>
    </w:p>
    <w:p w14:paraId="3BB63045" w14:textId="77777777" w:rsidR="00C96235" w:rsidRPr="00BB6DFF" w:rsidRDefault="00C96235">
      <w:pPr>
        <w:pStyle w:val="6"/>
      </w:pPr>
      <w:r w:rsidRPr="00BB6DFF">
        <w:rPr>
          <w:rFonts w:hint="eastAsia"/>
        </w:rPr>
        <w:t>噪音管制法施行細則</w:t>
      </w:r>
    </w:p>
    <w:p w14:paraId="576693A4" w14:textId="77777777" w:rsidR="00C96235" w:rsidRPr="00BB6DFF" w:rsidRDefault="00C96235">
      <w:pPr>
        <w:pStyle w:val="6"/>
      </w:pPr>
      <w:r w:rsidRPr="00BB6DFF">
        <w:rPr>
          <w:rFonts w:hint="eastAsia"/>
        </w:rPr>
        <w:t>水污染防治法</w:t>
      </w:r>
    </w:p>
    <w:p w14:paraId="153AECD9" w14:textId="77777777" w:rsidR="00C96235" w:rsidRPr="00BB6DFF" w:rsidRDefault="00C96235">
      <w:pPr>
        <w:pStyle w:val="6"/>
      </w:pPr>
      <w:r w:rsidRPr="00BB6DFF">
        <w:rPr>
          <w:rFonts w:hint="eastAsia"/>
        </w:rPr>
        <w:t>水污染防治法施行細則</w:t>
      </w:r>
    </w:p>
    <w:p w14:paraId="109CF463" w14:textId="77777777" w:rsidR="00C96235" w:rsidRPr="00BB6DFF" w:rsidRDefault="00C96235">
      <w:pPr>
        <w:pStyle w:val="6"/>
      </w:pPr>
      <w:r w:rsidRPr="00BB6DFF">
        <w:rPr>
          <w:rFonts w:hint="eastAsia"/>
        </w:rPr>
        <w:t>廢棄物清理法</w:t>
      </w:r>
    </w:p>
    <w:p w14:paraId="70582C3D" w14:textId="77777777" w:rsidR="00C96235" w:rsidRPr="00BB6DFF" w:rsidRDefault="00C96235">
      <w:pPr>
        <w:pStyle w:val="5"/>
      </w:pPr>
      <w:r w:rsidRPr="00BB6DFF">
        <w:rPr>
          <w:rFonts w:hint="eastAsia"/>
        </w:rPr>
        <w:t>美國材料試驗協會</w:t>
      </w:r>
      <w:r w:rsidRPr="00BB6DFF">
        <w:rPr>
          <w:rFonts w:hint="eastAsia"/>
        </w:rPr>
        <w:t>(ASTM)</w:t>
      </w:r>
    </w:p>
    <w:p w14:paraId="01A61BCC" w14:textId="77777777" w:rsidR="00C96235" w:rsidRPr="00BB6DFF" w:rsidRDefault="00C96235">
      <w:pPr>
        <w:pStyle w:val="7"/>
      </w:pPr>
      <w:r w:rsidRPr="00BB6DFF">
        <w:rPr>
          <w:rFonts w:hint="eastAsia"/>
        </w:rPr>
        <w:t>ASTM D2487</w:t>
      </w:r>
      <w:r w:rsidRPr="00BB6DFF">
        <w:rPr>
          <w:rFonts w:hint="eastAsia"/>
        </w:rPr>
        <w:tab/>
      </w:r>
      <w:r w:rsidRPr="00BB6DFF">
        <w:rPr>
          <w:rFonts w:hint="eastAsia"/>
        </w:rPr>
        <w:t>工程用途之土壤分類試驗法</w:t>
      </w:r>
    </w:p>
    <w:p w14:paraId="5C85097F" w14:textId="77777777" w:rsidR="00C96235" w:rsidRPr="00BB6DFF" w:rsidRDefault="00C96235">
      <w:pPr>
        <w:pStyle w:val="5"/>
      </w:pPr>
      <w:r w:rsidRPr="00BB6DFF">
        <w:rPr>
          <w:rFonts w:hint="eastAsia"/>
        </w:rPr>
        <w:t>美國道路及運輸官員協會</w:t>
      </w:r>
      <w:r w:rsidRPr="00BB6DFF">
        <w:rPr>
          <w:rFonts w:hint="eastAsia"/>
        </w:rPr>
        <w:t>(AASHTO)</w:t>
      </w:r>
    </w:p>
    <w:p w14:paraId="76CA234D" w14:textId="77777777" w:rsidR="00C96235" w:rsidRPr="00BB6DFF" w:rsidRDefault="00C96235">
      <w:pPr>
        <w:pStyle w:val="7"/>
      </w:pPr>
      <w:r w:rsidRPr="00BB6DFF">
        <w:rPr>
          <w:rFonts w:hint="eastAsia"/>
        </w:rPr>
        <w:t>ASSHTO T180</w:t>
      </w:r>
      <w:r w:rsidRPr="00BB6DFF">
        <w:rPr>
          <w:rFonts w:hint="eastAsia"/>
        </w:rPr>
        <w:tab/>
      </w:r>
      <w:r w:rsidRPr="00BB6DFF">
        <w:rPr>
          <w:rFonts w:hint="eastAsia"/>
        </w:rPr>
        <w:t>以</w:t>
      </w:r>
      <w:r w:rsidRPr="00BB6DFF">
        <w:rPr>
          <w:rFonts w:hint="eastAsia"/>
        </w:rPr>
        <w:t>10</w:t>
      </w:r>
      <w:r w:rsidRPr="00BB6DFF">
        <w:rPr>
          <w:rFonts w:hint="eastAsia"/>
        </w:rPr>
        <w:t>磅夯錘，</w:t>
      </w:r>
      <w:proofErr w:type="gramStart"/>
      <w:r w:rsidRPr="00BB6DFF">
        <w:rPr>
          <w:rFonts w:hint="eastAsia"/>
        </w:rPr>
        <w:t>落距</w:t>
      </w:r>
      <w:proofErr w:type="gramEnd"/>
      <w:r w:rsidRPr="00BB6DFF">
        <w:rPr>
          <w:rFonts w:hint="eastAsia"/>
        </w:rPr>
        <w:t>18</w:t>
      </w:r>
      <w:r w:rsidRPr="00BB6DFF">
        <w:rPr>
          <w:rFonts w:hint="eastAsia"/>
        </w:rPr>
        <w:t>吋，決定土壤含水量與密度關係試驗法</w:t>
      </w:r>
    </w:p>
    <w:p w14:paraId="43B9484B" w14:textId="77777777" w:rsidR="00C96235" w:rsidRPr="00BB6DFF" w:rsidRDefault="00C96235"/>
    <w:p w14:paraId="361740E2" w14:textId="77777777" w:rsidR="00C96235" w:rsidRPr="00BB6DFF" w:rsidRDefault="00C96235">
      <w:pPr>
        <w:pStyle w:val="4"/>
      </w:pPr>
      <w:r w:rsidRPr="00BB6DFF">
        <w:rPr>
          <w:rFonts w:hint="eastAsia"/>
        </w:rPr>
        <w:t>資料送審</w:t>
      </w:r>
    </w:p>
    <w:p w14:paraId="3520FD90" w14:textId="77777777" w:rsidR="00C96235" w:rsidRPr="00BB6DFF" w:rsidRDefault="00C96235">
      <w:pPr>
        <w:pStyle w:val="5"/>
      </w:pPr>
      <w:r w:rsidRPr="00BB6DFF">
        <w:rPr>
          <w:rFonts w:hint="eastAsia"/>
        </w:rPr>
        <w:t>品質管理計畫</w:t>
      </w:r>
    </w:p>
    <w:p w14:paraId="4DAC4086" w14:textId="77777777" w:rsidR="00C96235" w:rsidRPr="00BB6DFF" w:rsidRDefault="00C96235">
      <w:pPr>
        <w:pStyle w:val="5"/>
      </w:pPr>
      <w:r w:rsidRPr="00BB6DFF">
        <w:rPr>
          <w:rFonts w:hint="eastAsia"/>
        </w:rPr>
        <w:t>施工計畫</w:t>
      </w:r>
    </w:p>
    <w:p w14:paraId="64342BE5" w14:textId="77777777" w:rsidR="00C96235" w:rsidRPr="00BB6DFF" w:rsidRDefault="00C96235">
      <w:pPr>
        <w:pStyle w:val="6"/>
      </w:pPr>
      <w:r w:rsidRPr="00BB6DFF">
        <w:rPr>
          <w:rFonts w:hint="eastAsia"/>
        </w:rPr>
        <w:t>施工計畫應包括每一階段範圍、數量、深度、便道、臨時性或永久性之排水、擋土及水土保持設施等之構築，交通維持、公共管線之保護、建築物及構造物之保護、安全措施之設置等項。</w:t>
      </w:r>
    </w:p>
    <w:p w14:paraId="4084DA84" w14:textId="77777777" w:rsidR="00C96235" w:rsidRPr="00BB6DFF" w:rsidRDefault="00C96235">
      <w:pPr>
        <w:pStyle w:val="6"/>
      </w:pPr>
      <w:r w:rsidRPr="00BB6DFF">
        <w:rPr>
          <w:rFonts w:hint="eastAsia"/>
        </w:rPr>
        <w:t>鄰近有危險性構造物，如加油站、油氣庫、油氣管等，於施工時應依其主管機關之規定提出施工計畫，經核准始進行工作。</w:t>
      </w:r>
    </w:p>
    <w:p w14:paraId="43BFCA20" w14:textId="77777777" w:rsidR="00C96235" w:rsidRPr="00BB6DFF" w:rsidRDefault="00C96235"/>
    <w:p w14:paraId="2FBA151A" w14:textId="77777777" w:rsidR="00C96235" w:rsidRPr="00BB6DFF" w:rsidRDefault="00C96235">
      <w:pPr>
        <w:pStyle w:val="4"/>
      </w:pPr>
      <w:r w:rsidRPr="00BB6DFF">
        <w:rPr>
          <w:rFonts w:hint="eastAsia"/>
        </w:rPr>
        <w:t>定義</w:t>
      </w:r>
    </w:p>
    <w:p w14:paraId="10C85A5E" w14:textId="77777777" w:rsidR="00C96235" w:rsidRPr="00BB6DFF" w:rsidRDefault="00C96235">
      <w:pPr>
        <w:pStyle w:val="5"/>
      </w:pPr>
      <w:proofErr w:type="gramStart"/>
      <w:r w:rsidRPr="00BB6DFF">
        <w:rPr>
          <w:rFonts w:hint="eastAsia"/>
        </w:rPr>
        <w:t>近運利用</w:t>
      </w:r>
      <w:proofErr w:type="gramEnd"/>
    </w:p>
    <w:p w14:paraId="713F8C68" w14:textId="77777777" w:rsidR="00C96235" w:rsidRPr="00BB6DFF" w:rsidRDefault="00C96235">
      <w:pPr>
        <w:pStyle w:val="a6"/>
      </w:pPr>
      <w:r w:rsidRPr="00BB6DFF">
        <w:rPr>
          <w:rFonts w:hint="eastAsia"/>
        </w:rPr>
        <w:t>將基地及路幅開挖、構造物開挖、渠道開挖所得之可用土石材料，運送至本工程範圍內以供利用時，</w:t>
      </w:r>
      <w:proofErr w:type="gramStart"/>
      <w:r w:rsidRPr="00BB6DFF">
        <w:rPr>
          <w:rFonts w:hint="eastAsia"/>
        </w:rPr>
        <w:t>稱近運</w:t>
      </w:r>
      <w:proofErr w:type="gramEnd"/>
      <w:r w:rsidRPr="00BB6DFF">
        <w:rPr>
          <w:rFonts w:hint="eastAsia"/>
        </w:rPr>
        <w:t>利用。</w:t>
      </w:r>
    </w:p>
    <w:p w14:paraId="2DFA5DD4" w14:textId="77777777" w:rsidR="00C96235" w:rsidRPr="00BB6DFF" w:rsidRDefault="00C96235">
      <w:pPr>
        <w:pStyle w:val="5"/>
      </w:pPr>
      <w:proofErr w:type="gramStart"/>
      <w:r w:rsidRPr="00BB6DFF">
        <w:rPr>
          <w:rFonts w:hint="eastAsia"/>
        </w:rPr>
        <w:t>餘方遠運</w:t>
      </w:r>
      <w:proofErr w:type="gramEnd"/>
      <w:r w:rsidRPr="00BB6DFF">
        <w:rPr>
          <w:rFonts w:hint="eastAsia"/>
        </w:rPr>
        <w:t>處理</w:t>
      </w:r>
    </w:p>
    <w:p w14:paraId="78EE6527" w14:textId="77777777" w:rsidR="00C96235" w:rsidRPr="00BB6DFF" w:rsidRDefault="00C96235">
      <w:pPr>
        <w:pStyle w:val="a6"/>
      </w:pPr>
      <w:r w:rsidRPr="00BB6DFF">
        <w:rPr>
          <w:rFonts w:hint="eastAsia"/>
        </w:rPr>
        <w:t>將基地及路幅開挖、構造物開挖、渠道開挖所得之可用土石材料，用於填方或</w:t>
      </w:r>
      <w:proofErr w:type="gramStart"/>
      <w:r w:rsidRPr="00BB6DFF">
        <w:rPr>
          <w:rFonts w:hint="eastAsia"/>
        </w:rPr>
        <w:t>構造物回填</w:t>
      </w:r>
      <w:proofErr w:type="gramEnd"/>
      <w:r w:rsidRPr="00BB6DFF">
        <w:rPr>
          <w:rFonts w:hint="eastAsia"/>
        </w:rPr>
        <w:t>後之剩餘材料，運送至本工程範圍外處理時，</w:t>
      </w:r>
      <w:proofErr w:type="gramStart"/>
      <w:r w:rsidRPr="00BB6DFF">
        <w:rPr>
          <w:rFonts w:hint="eastAsia"/>
        </w:rPr>
        <w:t>稱餘方遠運</w:t>
      </w:r>
      <w:proofErr w:type="gramEnd"/>
      <w:r w:rsidRPr="00BB6DFF">
        <w:rPr>
          <w:rFonts w:hint="eastAsia"/>
        </w:rPr>
        <w:t>處理。</w:t>
      </w:r>
    </w:p>
    <w:p w14:paraId="6CAB92E2" w14:textId="77777777" w:rsidR="00C96235" w:rsidRPr="00BB6DFF" w:rsidRDefault="00C96235">
      <w:pPr>
        <w:pStyle w:val="5"/>
      </w:pPr>
      <w:proofErr w:type="gramStart"/>
      <w:r w:rsidRPr="00BB6DFF">
        <w:rPr>
          <w:rFonts w:hint="eastAsia"/>
        </w:rPr>
        <w:t>餘方自行處理</w:t>
      </w:r>
      <w:proofErr w:type="gramEnd"/>
    </w:p>
    <w:p w14:paraId="0D2EE2EA" w14:textId="77777777" w:rsidR="00C96235" w:rsidRPr="00BB6DFF" w:rsidRDefault="00C96235">
      <w:pPr>
        <w:pStyle w:val="a6"/>
      </w:pPr>
      <w:r w:rsidRPr="00BB6DFF">
        <w:rPr>
          <w:rFonts w:hint="eastAsia"/>
        </w:rPr>
        <w:t>一般雜項或零星工程</w:t>
      </w:r>
      <w:r w:rsidRPr="00BB6DFF">
        <w:rPr>
          <w:rFonts w:hint="eastAsia"/>
        </w:rPr>
        <w:t>(</w:t>
      </w:r>
      <w:r w:rsidRPr="00BB6DFF">
        <w:rPr>
          <w:rFonts w:hint="eastAsia"/>
        </w:rPr>
        <w:t>如金屬護欄、柵欄等基礎</w:t>
      </w:r>
      <w:r w:rsidRPr="00BB6DFF">
        <w:rPr>
          <w:rFonts w:hint="eastAsia"/>
        </w:rPr>
        <w:t>)</w:t>
      </w:r>
      <w:r w:rsidRPr="00BB6DFF">
        <w:rPr>
          <w:rFonts w:hint="eastAsia"/>
        </w:rPr>
        <w:t>之餘方分兩項以「</w:t>
      </w:r>
      <w:proofErr w:type="gramStart"/>
      <w:r w:rsidRPr="00BB6DFF">
        <w:rPr>
          <w:rFonts w:hint="eastAsia"/>
        </w:rPr>
        <w:t>近運利用</w:t>
      </w:r>
      <w:proofErr w:type="gramEnd"/>
      <w:r w:rsidRPr="00BB6DFF">
        <w:rPr>
          <w:rFonts w:hint="eastAsia"/>
        </w:rPr>
        <w:t>」及「</w:t>
      </w:r>
      <w:proofErr w:type="gramStart"/>
      <w:r w:rsidRPr="00BB6DFF">
        <w:rPr>
          <w:rFonts w:hint="eastAsia"/>
        </w:rPr>
        <w:t>餘方遠運</w:t>
      </w:r>
      <w:proofErr w:type="gramEnd"/>
      <w:r w:rsidRPr="00BB6DFF">
        <w:rPr>
          <w:rFonts w:hint="eastAsia"/>
        </w:rPr>
        <w:t>處理」計量計價有不易執行之處，可依</w:t>
      </w:r>
      <w:r w:rsidR="00784CFA">
        <w:rPr>
          <w:rFonts w:hint="eastAsia"/>
        </w:rPr>
        <w:t>[</w:t>
      </w:r>
      <w:proofErr w:type="gramStart"/>
      <w:r w:rsidRPr="00BB6DFF">
        <w:rPr>
          <w:rFonts w:hint="eastAsia"/>
        </w:rPr>
        <w:t>餘方自行處理</w:t>
      </w:r>
      <w:proofErr w:type="gramEnd"/>
      <w:r w:rsidR="00784CFA">
        <w:rPr>
          <w:rFonts w:hint="eastAsia"/>
        </w:rPr>
        <w:t>]</w:t>
      </w:r>
      <w:r w:rsidRPr="00BB6DFF">
        <w:rPr>
          <w:rFonts w:hint="eastAsia"/>
        </w:rPr>
        <w:t>之項目代</w:t>
      </w:r>
      <w:r w:rsidRPr="00BB6DFF">
        <w:rPr>
          <w:rFonts w:hint="eastAsia"/>
        </w:rPr>
        <w:lastRenderedPageBreak/>
        <w:t>替，此項單價為「</w:t>
      </w:r>
      <w:proofErr w:type="gramStart"/>
      <w:r w:rsidRPr="00BB6DFF">
        <w:rPr>
          <w:rFonts w:hint="eastAsia"/>
        </w:rPr>
        <w:t>近運利用</w:t>
      </w:r>
      <w:proofErr w:type="gramEnd"/>
      <w:r w:rsidRPr="00BB6DFF">
        <w:rPr>
          <w:rFonts w:hint="eastAsia"/>
        </w:rPr>
        <w:t>」及「</w:t>
      </w:r>
      <w:proofErr w:type="gramStart"/>
      <w:r w:rsidRPr="00BB6DFF">
        <w:rPr>
          <w:rFonts w:hint="eastAsia"/>
        </w:rPr>
        <w:t>餘方遠運</w:t>
      </w:r>
      <w:proofErr w:type="gramEnd"/>
      <w:r w:rsidRPr="00BB6DFF">
        <w:rPr>
          <w:rFonts w:hint="eastAsia"/>
        </w:rPr>
        <w:t>處理」之平均單價。</w:t>
      </w:r>
    </w:p>
    <w:p w14:paraId="5AC3D365" w14:textId="77777777" w:rsidR="00C96235" w:rsidRPr="00BB6DFF" w:rsidRDefault="00C96235">
      <w:pPr>
        <w:pStyle w:val="3"/>
      </w:pPr>
      <w:r w:rsidRPr="00BB6DFF">
        <w:rPr>
          <w:rFonts w:hint="eastAsia"/>
        </w:rPr>
        <w:t>產品</w:t>
      </w:r>
    </w:p>
    <w:p w14:paraId="25919FDC" w14:textId="77777777" w:rsidR="00C96235" w:rsidRPr="00BB6DFF" w:rsidRDefault="00C96235">
      <w:pPr>
        <w:pStyle w:val="a6"/>
      </w:pPr>
      <w:r w:rsidRPr="00BB6DFF">
        <w:rPr>
          <w:rFonts w:hint="eastAsia"/>
        </w:rPr>
        <w:t>(</w:t>
      </w:r>
      <w:r w:rsidRPr="00BB6DFF">
        <w:rPr>
          <w:rFonts w:hint="eastAsia"/>
        </w:rPr>
        <w:t>空白</w:t>
      </w:r>
      <w:r w:rsidRPr="00BB6DFF">
        <w:rPr>
          <w:rFonts w:hint="eastAsia"/>
        </w:rPr>
        <w:t>)</w:t>
      </w:r>
    </w:p>
    <w:p w14:paraId="5EAE906A" w14:textId="77777777" w:rsidR="00C96235" w:rsidRPr="00BB6DFF" w:rsidRDefault="00C96235">
      <w:pPr>
        <w:pStyle w:val="3"/>
      </w:pPr>
      <w:r w:rsidRPr="00BB6DFF">
        <w:rPr>
          <w:rFonts w:hint="eastAsia"/>
        </w:rPr>
        <w:t>施工</w:t>
      </w:r>
    </w:p>
    <w:p w14:paraId="69E71603" w14:textId="77777777" w:rsidR="00C96235" w:rsidRPr="00BB6DFF" w:rsidRDefault="00C96235">
      <w:pPr>
        <w:pStyle w:val="4"/>
      </w:pPr>
      <w:r w:rsidRPr="00BB6DFF">
        <w:rPr>
          <w:rFonts w:hint="eastAsia"/>
        </w:rPr>
        <w:t>準備工作</w:t>
      </w:r>
    </w:p>
    <w:p w14:paraId="61445352" w14:textId="77777777" w:rsidR="00C96235" w:rsidRPr="00BB6DFF" w:rsidRDefault="00C96235">
      <w:pPr>
        <w:pStyle w:val="5"/>
      </w:pPr>
      <w:r w:rsidRPr="00BB6DFF">
        <w:rPr>
          <w:rFonts w:hint="eastAsia"/>
        </w:rPr>
        <w:t>需符合「第</w:t>
      </w:r>
      <w:r w:rsidRPr="00BB6DFF">
        <w:rPr>
          <w:rFonts w:hint="eastAsia"/>
        </w:rPr>
        <w:t>01725</w:t>
      </w:r>
      <w:r w:rsidRPr="00BB6DFF">
        <w:rPr>
          <w:rFonts w:hint="eastAsia"/>
        </w:rPr>
        <w:t>章</w:t>
      </w:r>
      <w:r w:rsidRPr="00BB6DFF">
        <w:rPr>
          <w:rFonts w:hint="eastAsia"/>
        </w:rPr>
        <w:t>--</w:t>
      </w:r>
      <w:r w:rsidRPr="00BB6DFF">
        <w:rPr>
          <w:rFonts w:hint="eastAsia"/>
        </w:rPr>
        <w:t>施工測量」之規定進行測量構造物之位置。</w:t>
      </w:r>
    </w:p>
    <w:p w14:paraId="153D4FA7" w14:textId="77777777" w:rsidR="00C96235" w:rsidRPr="00BB6DFF" w:rsidRDefault="00C96235">
      <w:pPr>
        <w:pStyle w:val="5"/>
      </w:pPr>
      <w:r w:rsidRPr="00BB6DFF">
        <w:rPr>
          <w:rFonts w:hint="eastAsia"/>
        </w:rPr>
        <w:t>施工前承包商應會同</w:t>
      </w:r>
      <w:proofErr w:type="gramStart"/>
      <w:r w:rsidRPr="00BB6DFF">
        <w:rPr>
          <w:rFonts w:hint="eastAsia"/>
        </w:rPr>
        <w:t>工程司量測</w:t>
      </w:r>
      <w:proofErr w:type="gramEnd"/>
      <w:r w:rsidRPr="00BB6DFF">
        <w:rPr>
          <w:rFonts w:hint="eastAsia"/>
        </w:rPr>
        <w:t>原地面</w:t>
      </w:r>
      <w:proofErr w:type="gramStart"/>
      <w:r w:rsidRPr="00BB6DFF">
        <w:rPr>
          <w:rFonts w:hint="eastAsia"/>
        </w:rPr>
        <w:t>清除與掘除</w:t>
      </w:r>
      <w:proofErr w:type="gramEnd"/>
      <w:r w:rsidRPr="00BB6DFF">
        <w:rPr>
          <w:rFonts w:hint="eastAsia"/>
        </w:rPr>
        <w:t>後之地面高程，以作為施工結算數量之依據。</w:t>
      </w:r>
    </w:p>
    <w:p w14:paraId="6C256B7E" w14:textId="77777777" w:rsidR="00C96235" w:rsidRPr="00BB6DFF" w:rsidRDefault="00C96235"/>
    <w:p w14:paraId="7299B8F5" w14:textId="77777777" w:rsidR="00C96235" w:rsidRPr="00BB6DFF" w:rsidRDefault="00C96235">
      <w:pPr>
        <w:pStyle w:val="4"/>
      </w:pPr>
      <w:r w:rsidRPr="00BB6DFF">
        <w:rPr>
          <w:rFonts w:hint="eastAsia"/>
        </w:rPr>
        <w:t>施工方法</w:t>
      </w:r>
    </w:p>
    <w:p w14:paraId="0E597655" w14:textId="77777777" w:rsidR="00C96235" w:rsidRPr="00BB6DFF" w:rsidRDefault="00C96235">
      <w:pPr>
        <w:pStyle w:val="5"/>
      </w:pPr>
      <w:r w:rsidRPr="00BB6DFF">
        <w:rPr>
          <w:rFonts w:hint="eastAsia"/>
        </w:rPr>
        <w:t>構造物開挖必須根據設計圖說所示或經工程司同意之高程及界線予以開挖，承包商對於開挖情形，應由專業技師研判是否安全，提送施工計畫報請工程司同意。工程司可依據基礎安全之需要，以書面指示改變基礎之高程與尺度。</w:t>
      </w:r>
    </w:p>
    <w:p w14:paraId="191D60F1" w14:textId="77777777" w:rsidR="00C96235" w:rsidRPr="00BB6DFF" w:rsidRDefault="00C96235">
      <w:pPr>
        <w:pStyle w:val="5"/>
      </w:pPr>
      <w:r w:rsidRPr="00BB6DFF">
        <w:rPr>
          <w:rFonts w:hint="eastAsia"/>
        </w:rPr>
        <w:t>依設計圖說所示或工程司指示之位置，先行完成臨時</w:t>
      </w:r>
      <w:proofErr w:type="gramStart"/>
      <w:r w:rsidRPr="00BB6DFF">
        <w:rPr>
          <w:rFonts w:hint="eastAsia"/>
        </w:rPr>
        <w:t>擋土樁設施</w:t>
      </w:r>
      <w:proofErr w:type="gramEnd"/>
      <w:r w:rsidRPr="00BB6DFF">
        <w:rPr>
          <w:rFonts w:hint="eastAsia"/>
        </w:rPr>
        <w:t>後，始可進行構造物開挖，並視進度施築臨時擋土支撐工法。</w:t>
      </w:r>
    </w:p>
    <w:p w14:paraId="171CAAA9" w14:textId="77777777" w:rsidR="00C96235" w:rsidRPr="00BB6DFF" w:rsidRDefault="00C96235">
      <w:pPr>
        <w:pStyle w:val="5"/>
      </w:pPr>
      <w:r w:rsidRPr="00BB6DFF">
        <w:rPr>
          <w:rFonts w:hint="eastAsia"/>
        </w:rPr>
        <w:t>如係在山坡地開挖施築</w:t>
      </w:r>
      <w:proofErr w:type="gramStart"/>
      <w:r w:rsidRPr="00BB6DFF">
        <w:rPr>
          <w:rFonts w:hint="eastAsia"/>
        </w:rPr>
        <w:t>構造物時</w:t>
      </w:r>
      <w:proofErr w:type="gramEnd"/>
      <w:r w:rsidRPr="00BB6DFF">
        <w:rPr>
          <w:rFonts w:hint="eastAsia"/>
        </w:rPr>
        <w:t>，承包商視地質及地下水情況，必要時採取分段間隔跳島式開挖，以避免山坡坍方之可能，構造物完成後應依規定養護並儘速回填。</w:t>
      </w:r>
    </w:p>
    <w:p w14:paraId="41CBD635" w14:textId="77777777" w:rsidR="00C96235" w:rsidRPr="00BB6DFF" w:rsidRDefault="00C96235">
      <w:pPr>
        <w:pStyle w:val="5"/>
      </w:pPr>
      <w:r w:rsidRPr="00BB6DFF">
        <w:rPr>
          <w:rFonts w:hint="eastAsia"/>
        </w:rPr>
        <w:t>施工</w:t>
      </w:r>
      <w:proofErr w:type="gramStart"/>
      <w:r w:rsidRPr="00BB6DFF">
        <w:rPr>
          <w:rFonts w:hint="eastAsia"/>
        </w:rPr>
        <w:t>期間，</w:t>
      </w:r>
      <w:proofErr w:type="gramEnd"/>
      <w:r w:rsidRPr="00BB6DFF">
        <w:rPr>
          <w:rFonts w:hint="eastAsia"/>
        </w:rPr>
        <w:t>如發現埋有公共管線及設施時，需按「第</w:t>
      </w:r>
      <w:r w:rsidRPr="00BB6DFF">
        <w:rPr>
          <w:rFonts w:hint="eastAsia"/>
        </w:rPr>
        <w:t>02220</w:t>
      </w:r>
      <w:r w:rsidRPr="00BB6DFF">
        <w:rPr>
          <w:rFonts w:hint="eastAsia"/>
        </w:rPr>
        <w:t>章</w:t>
      </w:r>
      <w:r w:rsidRPr="00BB6DFF">
        <w:rPr>
          <w:rFonts w:hint="eastAsia"/>
        </w:rPr>
        <w:t>--</w:t>
      </w:r>
      <w:r w:rsidRPr="00BB6DFF">
        <w:rPr>
          <w:rFonts w:hint="eastAsia"/>
        </w:rPr>
        <w:t>工地拆除」及「第</w:t>
      </w:r>
      <w:r w:rsidRPr="00BB6DFF">
        <w:rPr>
          <w:rFonts w:hint="eastAsia"/>
        </w:rPr>
        <w:t>02252</w:t>
      </w:r>
      <w:r w:rsidRPr="00BB6DFF">
        <w:rPr>
          <w:rFonts w:hint="eastAsia"/>
        </w:rPr>
        <w:t>章</w:t>
      </w:r>
      <w:r w:rsidRPr="00BB6DFF">
        <w:rPr>
          <w:rFonts w:hint="eastAsia"/>
        </w:rPr>
        <w:t>--</w:t>
      </w:r>
      <w:r w:rsidRPr="00BB6DFF">
        <w:rPr>
          <w:rFonts w:hint="eastAsia"/>
        </w:rPr>
        <w:t>公共管線系統之保護」中有關遷移及處理之規定辦理。</w:t>
      </w:r>
    </w:p>
    <w:p w14:paraId="43E58DAA" w14:textId="77777777" w:rsidR="00C96235" w:rsidRPr="00BB6DFF" w:rsidRDefault="00C96235">
      <w:pPr>
        <w:pStyle w:val="5"/>
      </w:pPr>
      <w:r w:rsidRPr="00BB6DFF">
        <w:rPr>
          <w:rFonts w:hint="eastAsia"/>
        </w:rPr>
        <w:t>開挖完成後，承包商應將結果報告工程司，經工程司檢查開挖高程及對基礎地質認可後，</w:t>
      </w:r>
      <w:proofErr w:type="gramStart"/>
      <w:r w:rsidRPr="00BB6DFF">
        <w:rPr>
          <w:rFonts w:hint="eastAsia"/>
        </w:rPr>
        <w:t>須予整平</w:t>
      </w:r>
      <w:proofErr w:type="gramEnd"/>
      <w:r w:rsidRPr="00BB6DFF">
        <w:rPr>
          <w:rFonts w:hint="eastAsia"/>
        </w:rPr>
        <w:t>及壓實至最大乾密度之</w:t>
      </w:r>
      <w:r w:rsidRPr="00BB6DFF">
        <w:rPr>
          <w:rFonts w:hint="eastAsia"/>
        </w:rPr>
        <w:t>[90%]</w:t>
      </w:r>
      <w:r w:rsidRPr="00BB6DFF">
        <w:rPr>
          <w:rFonts w:hint="eastAsia"/>
        </w:rPr>
        <w:t>始可進行基礎施工。若施工不當而</w:t>
      </w:r>
      <w:proofErr w:type="gramStart"/>
      <w:r w:rsidRPr="00BB6DFF">
        <w:rPr>
          <w:rFonts w:hint="eastAsia"/>
        </w:rPr>
        <w:t>致超挖時</w:t>
      </w:r>
      <w:proofErr w:type="gramEnd"/>
      <w:r w:rsidRPr="00BB6DFF">
        <w:rPr>
          <w:rFonts w:hint="eastAsia"/>
        </w:rPr>
        <w:t>，亦應</w:t>
      </w:r>
      <w:proofErr w:type="gramStart"/>
      <w:r w:rsidRPr="00BB6DFF">
        <w:rPr>
          <w:rFonts w:hint="eastAsia"/>
        </w:rPr>
        <w:t>回填至基礎</w:t>
      </w:r>
      <w:proofErr w:type="gramEnd"/>
      <w:r w:rsidRPr="00BB6DFF">
        <w:rPr>
          <w:rFonts w:hint="eastAsia"/>
        </w:rPr>
        <w:t>底面予以整平及壓實。</w:t>
      </w:r>
    </w:p>
    <w:p w14:paraId="58788780" w14:textId="77777777" w:rsidR="00C96235" w:rsidRPr="00BB6DFF" w:rsidRDefault="00C96235">
      <w:pPr>
        <w:pStyle w:val="5"/>
      </w:pPr>
      <w:r w:rsidRPr="00BB6DFF">
        <w:rPr>
          <w:rFonts w:hint="eastAsia"/>
        </w:rPr>
        <w:t>基礎開挖後，如發現有不適用之基礎材料時，</w:t>
      </w:r>
      <w:proofErr w:type="gramStart"/>
      <w:r w:rsidRPr="00BB6DFF">
        <w:rPr>
          <w:rFonts w:hint="eastAsia"/>
        </w:rPr>
        <w:t>基礎應挖成</w:t>
      </w:r>
      <w:proofErr w:type="gramEnd"/>
      <w:r w:rsidRPr="00BB6DFF">
        <w:rPr>
          <w:rFonts w:hint="eastAsia"/>
        </w:rPr>
        <w:t>水平，</w:t>
      </w:r>
      <w:proofErr w:type="gramStart"/>
      <w:r w:rsidRPr="00BB6DFF">
        <w:rPr>
          <w:rFonts w:hint="eastAsia"/>
        </w:rPr>
        <w:t>並掘至最低</w:t>
      </w:r>
      <w:proofErr w:type="gramEnd"/>
      <w:r w:rsidRPr="00BB6DFF">
        <w:rPr>
          <w:rFonts w:hint="eastAsia"/>
        </w:rPr>
        <w:t>基礎底面以下，至少</w:t>
      </w:r>
      <w:r w:rsidRPr="00BB6DFF">
        <w:rPr>
          <w:rFonts w:hint="eastAsia"/>
        </w:rPr>
        <w:t>[30cm]</w:t>
      </w:r>
      <w:r w:rsidRPr="00BB6DFF">
        <w:rPr>
          <w:rFonts w:hint="eastAsia"/>
        </w:rPr>
        <w:t>，並予以整平及壓實至最大乾密度之</w:t>
      </w:r>
      <w:r w:rsidRPr="00BB6DFF">
        <w:rPr>
          <w:rFonts w:hint="eastAsia"/>
        </w:rPr>
        <w:t>[90%]</w:t>
      </w:r>
      <w:r w:rsidRPr="00BB6DFF">
        <w:rPr>
          <w:rFonts w:hint="eastAsia"/>
        </w:rPr>
        <w:t>始可以工程司認可適用之</w:t>
      </w:r>
      <w:proofErr w:type="gramStart"/>
      <w:r w:rsidRPr="00BB6DFF">
        <w:rPr>
          <w:rFonts w:hint="eastAsia"/>
        </w:rPr>
        <w:t>材料換填之</w:t>
      </w:r>
      <w:proofErr w:type="gramEnd"/>
      <w:r w:rsidRPr="00BB6DFF">
        <w:rPr>
          <w:rFonts w:hint="eastAsia"/>
        </w:rPr>
        <w:t>，並須符合第</w:t>
      </w:r>
      <w:r w:rsidRPr="00BB6DFF">
        <w:rPr>
          <w:rFonts w:hint="eastAsia"/>
        </w:rPr>
        <w:t>02317</w:t>
      </w:r>
      <w:r w:rsidRPr="00BB6DFF">
        <w:rPr>
          <w:rFonts w:hint="eastAsia"/>
        </w:rPr>
        <w:t>章「</w:t>
      </w:r>
      <w:proofErr w:type="gramStart"/>
      <w:r w:rsidRPr="00BB6DFF">
        <w:rPr>
          <w:rFonts w:hint="eastAsia"/>
        </w:rPr>
        <w:t>構造物回填</w:t>
      </w:r>
      <w:proofErr w:type="gramEnd"/>
      <w:r w:rsidRPr="00BB6DFF">
        <w:rPr>
          <w:rFonts w:hint="eastAsia"/>
        </w:rPr>
        <w:t>」之規定予以壓實。</w:t>
      </w:r>
    </w:p>
    <w:p w14:paraId="22F3240D" w14:textId="77777777" w:rsidR="00C96235" w:rsidRPr="00BB6DFF" w:rsidRDefault="00C96235">
      <w:pPr>
        <w:pStyle w:val="5"/>
      </w:pPr>
      <w:r w:rsidRPr="00BB6DFF">
        <w:rPr>
          <w:rFonts w:hint="eastAsia"/>
        </w:rPr>
        <w:t>挖出之材料適於</w:t>
      </w:r>
      <w:proofErr w:type="gramStart"/>
      <w:r w:rsidRPr="00BB6DFF">
        <w:rPr>
          <w:rFonts w:hint="eastAsia"/>
        </w:rPr>
        <w:t>回填者</w:t>
      </w:r>
      <w:proofErr w:type="gramEnd"/>
      <w:r w:rsidRPr="00BB6DFF">
        <w:rPr>
          <w:rFonts w:hint="eastAsia"/>
        </w:rPr>
        <w:t>，承包商可將之堆置於</w:t>
      </w:r>
      <w:proofErr w:type="gramStart"/>
      <w:r w:rsidRPr="00BB6DFF">
        <w:rPr>
          <w:rFonts w:hint="eastAsia"/>
        </w:rPr>
        <w:t>回填取用</w:t>
      </w:r>
      <w:proofErr w:type="gramEnd"/>
      <w:r w:rsidRPr="00BB6DFF">
        <w:rPr>
          <w:rFonts w:hint="eastAsia"/>
        </w:rPr>
        <w:t>方便之處，但該堆置地點須經工程司認可，對構造物之測量中心線，任何部分之高程控制點均不得有</w:t>
      </w:r>
      <w:proofErr w:type="gramStart"/>
      <w:r w:rsidRPr="00BB6DFF">
        <w:rPr>
          <w:rFonts w:hint="eastAsia"/>
        </w:rPr>
        <w:t>任何通視阻礙</w:t>
      </w:r>
      <w:proofErr w:type="gramEnd"/>
      <w:r w:rsidRPr="00BB6DFF">
        <w:rPr>
          <w:rFonts w:hint="eastAsia"/>
        </w:rPr>
        <w:t>。</w:t>
      </w:r>
    </w:p>
    <w:p w14:paraId="64BAC570" w14:textId="77777777" w:rsidR="00C96235" w:rsidRPr="00BB6DFF" w:rsidRDefault="00C96235">
      <w:pPr>
        <w:pStyle w:val="5"/>
      </w:pPr>
      <w:r w:rsidRPr="00BB6DFF">
        <w:rPr>
          <w:rFonts w:hint="eastAsia"/>
        </w:rPr>
        <w:t>抽水或</w:t>
      </w:r>
      <w:proofErr w:type="gramStart"/>
      <w:r w:rsidRPr="00BB6DFF">
        <w:rPr>
          <w:rFonts w:hint="eastAsia"/>
        </w:rPr>
        <w:t>戽</w:t>
      </w:r>
      <w:proofErr w:type="gramEnd"/>
      <w:r w:rsidRPr="00BB6DFF">
        <w:rPr>
          <w:rFonts w:hint="eastAsia"/>
        </w:rPr>
        <w:t>水：由任何基礎內部抽水或</w:t>
      </w:r>
      <w:proofErr w:type="gramStart"/>
      <w:r w:rsidRPr="00BB6DFF">
        <w:rPr>
          <w:rFonts w:hint="eastAsia"/>
        </w:rPr>
        <w:t>戽</w:t>
      </w:r>
      <w:proofErr w:type="gramEnd"/>
      <w:r w:rsidRPr="00BB6DFF">
        <w:rPr>
          <w:rFonts w:hint="eastAsia"/>
        </w:rPr>
        <w:t>水時，正在澆置之混凝土邊緣應防止水流過或沿著流動。除非設有適當排水坑及不透水牆與混凝土隔離，否則混凝土澆置時</w:t>
      </w:r>
      <w:proofErr w:type="gramStart"/>
      <w:r w:rsidRPr="00BB6DFF">
        <w:rPr>
          <w:rFonts w:hint="eastAsia"/>
        </w:rPr>
        <w:t>或澆置後</w:t>
      </w:r>
      <w:proofErr w:type="gramEnd"/>
      <w:r w:rsidRPr="00BB6DFF">
        <w:rPr>
          <w:rFonts w:hint="eastAsia"/>
        </w:rPr>
        <w:t>24</w:t>
      </w:r>
      <w:r w:rsidRPr="00BB6DFF">
        <w:rPr>
          <w:rFonts w:hint="eastAsia"/>
        </w:rPr>
        <w:t>小時以內不得抽水或</w:t>
      </w:r>
      <w:proofErr w:type="gramStart"/>
      <w:r w:rsidRPr="00BB6DFF">
        <w:rPr>
          <w:rFonts w:hint="eastAsia"/>
        </w:rPr>
        <w:t>戽</w:t>
      </w:r>
      <w:proofErr w:type="gramEnd"/>
      <w:r w:rsidRPr="00BB6DFF">
        <w:rPr>
          <w:rFonts w:hint="eastAsia"/>
        </w:rPr>
        <w:t>水。</w:t>
      </w:r>
    </w:p>
    <w:p w14:paraId="6C3534CC" w14:textId="77777777" w:rsidR="00C96235" w:rsidRPr="00BB6DFF" w:rsidRDefault="00C96235">
      <w:pPr>
        <w:pStyle w:val="5"/>
      </w:pPr>
      <w:r w:rsidRPr="00BB6DFF">
        <w:rPr>
          <w:rFonts w:hint="eastAsia"/>
        </w:rPr>
        <w:t>開挖材料之處理</w:t>
      </w:r>
      <w:proofErr w:type="gramStart"/>
      <w:r w:rsidRPr="00BB6DFF">
        <w:rPr>
          <w:rFonts w:hint="eastAsia"/>
        </w:rPr>
        <w:t>︰</w:t>
      </w:r>
      <w:proofErr w:type="gramEnd"/>
      <w:r w:rsidRPr="00BB6DFF">
        <w:rPr>
          <w:rFonts w:hint="eastAsia"/>
        </w:rPr>
        <w:t>所有挖出之適用材料，應留作基地及路堤填方、</w:t>
      </w:r>
      <w:proofErr w:type="gramStart"/>
      <w:r w:rsidRPr="00BB6DFF">
        <w:rPr>
          <w:rFonts w:hint="eastAsia"/>
        </w:rPr>
        <w:t>構造物回填</w:t>
      </w:r>
      <w:proofErr w:type="gramEnd"/>
      <w:r w:rsidRPr="00BB6DFF">
        <w:rPr>
          <w:rFonts w:hint="eastAsia"/>
        </w:rPr>
        <w:t>之用。其不適用於</w:t>
      </w:r>
      <w:proofErr w:type="gramStart"/>
      <w:r w:rsidRPr="00BB6DFF">
        <w:rPr>
          <w:rFonts w:hint="eastAsia"/>
        </w:rPr>
        <w:t>回填者</w:t>
      </w:r>
      <w:proofErr w:type="gramEnd"/>
      <w:r w:rsidRPr="00BB6DFF">
        <w:rPr>
          <w:rFonts w:hint="eastAsia"/>
        </w:rPr>
        <w:t>，需按「第</w:t>
      </w:r>
      <w:r w:rsidRPr="00BB6DFF">
        <w:rPr>
          <w:rFonts w:hint="eastAsia"/>
        </w:rPr>
        <w:t>02320</w:t>
      </w:r>
      <w:r w:rsidRPr="00BB6DFF">
        <w:rPr>
          <w:rFonts w:hint="eastAsia"/>
        </w:rPr>
        <w:t>章</w:t>
      </w:r>
      <w:r w:rsidRPr="00BB6DFF">
        <w:rPr>
          <w:rFonts w:hint="eastAsia"/>
        </w:rPr>
        <w:t>--</w:t>
      </w:r>
      <w:r w:rsidRPr="00BB6DFF">
        <w:rPr>
          <w:rFonts w:hint="eastAsia"/>
        </w:rPr>
        <w:t>不適用材料」之規定。多餘之材料，需按「第</w:t>
      </w:r>
      <w:r w:rsidRPr="00BB6DFF">
        <w:rPr>
          <w:rFonts w:hint="eastAsia"/>
        </w:rPr>
        <w:t>02323</w:t>
      </w:r>
      <w:r w:rsidRPr="00BB6DFF">
        <w:rPr>
          <w:rFonts w:hint="eastAsia"/>
        </w:rPr>
        <w:t>章</w:t>
      </w:r>
      <w:r w:rsidRPr="00BB6DFF">
        <w:rPr>
          <w:rFonts w:hint="eastAsia"/>
        </w:rPr>
        <w:t>--</w:t>
      </w:r>
      <w:r w:rsidRPr="00BB6DFF">
        <w:rPr>
          <w:rFonts w:hint="eastAsia"/>
        </w:rPr>
        <w:t>棄土」之規定處理之。</w:t>
      </w:r>
    </w:p>
    <w:p w14:paraId="50377184" w14:textId="77777777" w:rsidR="00C96235" w:rsidRPr="00BB6DFF" w:rsidRDefault="00C96235">
      <w:pPr>
        <w:pStyle w:val="5"/>
      </w:pPr>
      <w:r w:rsidRPr="00BB6DFF">
        <w:rPr>
          <w:rFonts w:hint="eastAsia"/>
        </w:rPr>
        <w:lastRenderedPageBreak/>
        <w:t>工程施工前，承包商</w:t>
      </w:r>
      <w:proofErr w:type="gramStart"/>
      <w:r w:rsidRPr="00BB6DFF">
        <w:rPr>
          <w:rFonts w:hint="eastAsia"/>
        </w:rPr>
        <w:t>應先行試挖</w:t>
      </w:r>
      <w:proofErr w:type="gramEnd"/>
      <w:r w:rsidRPr="00BB6DFF">
        <w:rPr>
          <w:rFonts w:hint="eastAsia"/>
        </w:rPr>
        <w:t>，以確實查明是否另有未知之地下管線或設施，及其種類、尺度、數量、位置、高程及走向，以供道路施工、管線埋設及構造物開挖之依據。</w:t>
      </w:r>
      <w:proofErr w:type="gramStart"/>
      <w:r w:rsidRPr="00BB6DFF">
        <w:rPr>
          <w:rFonts w:hint="eastAsia"/>
        </w:rPr>
        <w:t>其試挖之</w:t>
      </w:r>
      <w:proofErr w:type="gramEnd"/>
      <w:r w:rsidRPr="00BB6DFF">
        <w:rPr>
          <w:rFonts w:hint="eastAsia"/>
        </w:rPr>
        <w:t>位置及深度，應由承包商事先提出，經</w:t>
      </w:r>
      <w:proofErr w:type="gramStart"/>
      <w:r w:rsidRPr="00BB6DFF">
        <w:rPr>
          <w:rFonts w:hint="eastAsia"/>
        </w:rPr>
        <w:t>工程司核可</w:t>
      </w:r>
      <w:proofErr w:type="gramEnd"/>
      <w:r w:rsidRPr="00BB6DFF">
        <w:rPr>
          <w:rFonts w:hint="eastAsia"/>
        </w:rPr>
        <w:t>後辦理。</w:t>
      </w:r>
    </w:p>
    <w:p w14:paraId="7A0AB515" w14:textId="77777777" w:rsidR="00C96235" w:rsidRPr="00BB6DFF" w:rsidRDefault="00C96235">
      <w:pPr>
        <w:pStyle w:val="5"/>
      </w:pPr>
      <w:proofErr w:type="gramStart"/>
      <w:r w:rsidRPr="00BB6DFF">
        <w:rPr>
          <w:rFonts w:hint="eastAsia"/>
        </w:rPr>
        <w:t>試挖結果</w:t>
      </w:r>
      <w:proofErr w:type="gramEnd"/>
      <w:r w:rsidRPr="00BB6DFF">
        <w:rPr>
          <w:rFonts w:hint="eastAsia"/>
        </w:rPr>
        <w:t>若發現有管線或其他地下設施存在且影響本工程之施工，承包商應依照上述有關公共管線設施之處理方式辦理。</w:t>
      </w:r>
    </w:p>
    <w:p w14:paraId="07D1E88F" w14:textId="77777777" w:rsidR="00C96235" w:rsidRPr="00BB6DFF" w:rsidRDefault="00C96235">
      <w:pPr>
        <w:pStyle w:val="5"/>
      </w:pPr>
      <w:r w:rsidRPr="00BB6DFF">
        <w:rPr>
          <w:rFonts w:hint="eastAsia"/>
        </w:rPr>
        <w:t>臨時</w:t>
      </w:r>
      <w:proofErr w:type="gramStart"/>
      <w:r w:rsidRPr="00BB6DFF">
        <w:rPr>
          <w:rFonts w:hint="eastAsia"/>
        </w:rPr>
        <w:t>擋土樁設施</w:t>
      </w:r>
      <w:proofErr w:type="gramEnd"/>
      <w:r w:rsidRPr="00BB6DFF">
        <w:rPr>
          <w:rFonts w:hint="eastAsia"/>
        </w:rPr>
        <w:t>及臨時擋土支撐工法之設置及施工時程應依設計圖說及工程司之指示辦理。</w:t>
      </w:r>
    </w:p>
    <w:p w14:paraId="1AD3683B" w14:textId="77777777" w:rsidR="00C96235" w:rsidRPr="00BB6DFF" w:rsidRDefault="00C96235"/>
    <w:p w14:paraId="3B524E57" w14:textId="77777777" w:rsidR="00C96235" w:rsidRPr="00BB6DFF" w:rsidRDefault="00C96235">
      <w:pPr>
        <w:pStyle w:val="4"/>
      </w:pPr>
      <w:r w:rsidRPr="00BB6DFF">
        <w:rPr>
          <w:rFonts w:hint="eastAsia"/>
        </w:rPr>
        <w:t>檢驗</w:t>
      </w:r>
    </w:p>
    <w:p w14:paraId="5F942E34" w14:textId="77777777" w:rsidR="00C96235" w:rsidRPr="00BB6DFF" w:rsidRDefault="00C96235">
      <w:pPr>
        <w:pStyle w:val="a6"/>
        <w:rPr>
          <w:strike/>
        </w:rPr>
      </w:pPr>
      <w:r w:rsidRPr="00BB6DFF">
        <w:rPr>
          <w:rFonts w:hint="eastAsia"/>
          <w:strike/>
        </w:rPr>
        <w:t>除契約另有規定外，各項材料及施工之檢驗項目如下表：</w:t>
      </w:r>
    </w:p>
    <w:p w14:paraId="52BD6F7C" w14:textId="77777777" w:rsidR="00C96235" w:rsidRPr="00BB6DFF" w:rsidRDefault="00C96235"/>
    <w:tbl>
      <w:tblPr>
        <w:tblW w:w="9620" w:type="dxa"/>
        <w:tblInd w:w="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040"/>
        <w:gridCol w:w="1690"/>
        <w:gridCol w:w="1560"/>
        <w:gridCol w:w="3120"/>
        <w:gridCol w:w="2210"/>
      </w:tblGrid>
      <w:tr w:rsidR="00C96235" w:rsidRPr="00BB6DFF" w14:paraId="6EA3CAC1" w14:textId="77777777">
        <w:tc>
          <w:tcPr>
            <w:tcW w:w="1040" w:type="dxa"/>
            <w:vAlign w:val="center"/>
          </w:tcPr>
          <w:p w14:paraId="486AC5C8" w14:textId="77777777" w:rsidR="00C96235" w:rsidRPr="00BB6DFF" w:rsidRDefault="00C96235">
            <w:pPr>
              <w:pStyle w:val="a8"/>
              <w:rPr>
                <w:strike/>
              </w:rPr>
            </w:pPr>
            <w:r w:rsidRPr="00BB6DFF">
              <w:rPr>
                <w:rFonts w:hint="eastAsia"/>
                <w:strike/>
              </w:rPr>
              <w:t>名　稱</w:t>
            </w:r>
          </w:p>
        </w:tc>
        <w:tc>
          <w:tcPr>
            <w:tcW w:w="1690" w:type="dxa"/>
            <w:vAlign w:val="center"/>
          </w:tcPr>
          <w:p w14:paraId="43326C69" w14:textId="77777777" w:rsidR="00C96235" w:rsidRPr="00BB6DFF" w:rsidRDefault="00C96235">
            <w:pPr>
              <w:pStyle w:val="a8"/>
              <w:rPr>
                <w:strike/>
              </w:rPr>
            </w:pPr>
            <w:r w:rsidRPr="00BB6DFF">
              <w:rPr>
                <w:rFonts w:hint="eastAsia"/>
                <w:strike/>
              </w:rPr>
              <w:t>檢驗項目</w:t>
            </w:r>
          </w:p>
        </w:tc>
        <w:tc>
          <w:tcPr>
            <w:tcW w:w="1560" w:type="dxa"/>
            <w:vAlign w:val="center"/>
          </w:tcPr>
          <w:p w14:paraId="0075E16C" w14:textId="77777777" w:rsidR="00C96235" w:rsidRPr="00BB6DFF" w:rsidRDefault="00C96235">
            <w:pPr>
              <w:pStyle w:val="a8"/>
              <w:rPr>
                <w:strike/>
              </w:rPr>
            </w:pPr>
            <w:r w:rsidRPr="00BB6DFF">
              <w:rPr>
                <w:rFonts w:hint="eastAsia"/>
                <w:strike/>
              </w:rPr>
              <w:t>依據之標準</w:t>
            </w:r>
          </w:p>
        </w:tc>
        <w:tc>
          <w:tcPr>
            <w:tcW w:w="3120" w:type="dxa"/>
            <w:vAlign w:val="center"/>
          </w:tcPr>
          <w:p w14:paraId="4555A794" w14:textId="77777777" w:rsidR="00C96235" w:rsidRPr="00BB6DFF" w:rsidRDefault="00C96235">
            <w:pPr>
              <w:pStyle w:val="a8"/>
              <w:rPr>
                <w:strike/>
              </w:rPr>
            </w:pPr>
            <w:r w:rsidRPr="00BB6DFF">
              <w:rPr>
                <w:rFonts w:hint="eastAsia"/>
                <w:strike/>
              </w:rPr>
              <w:t>規範之要求</w:t>
            </w:r>
          </w:p>
        </w:tc>
        <w:tc>
          <w:tcPr>
            <w:tcW w:w="2210" w:type="dxa"/>
            <w:vAlign w:val="center"/>
          </w:tcPr>
          <w:p w14:paraId="020AAD37" w14:textId="77777777" w:rsidR="00C96235" w:rsidRPr="00BB6DFF" w:rsidRDefault="00C96235">
            <w:pPr>
              <w:pStyle w:val="a8"/>
              <w:rPr>
                <w:strike/>
              </w:rPr>
            </w:pPr>
            <w:proofErr w:type="gramStart"/>
            <w:r w:rsidRPr="00BB6DFF">
              <w:rPr>
                <w:rFonts w:hint="eastAsia"/>
                <w:strike/>
              </w:rPr>
              <w:t>頻</w:t>
            </w:r>
            <w:proofErr w:type="gramEnd"/>
            <w:r w:rsidRPr="00BB6DFF">
              <w:rPr>
                <w:rFonts w:hint="eastAsia"/>
                <w:strike/>
              </w:rPr>
              <w:t xml:space="preserve">　　　率</w:t>
            </w:r>
          </w:p>
        </w:tc>
      </w:tr>
      <w:tr w:rsidR="00C96235" w:rsidRPr="00BB6DFF" w14:paraId="39FA76A4" w14:textId="77777777">
        <w:trPr>
          <w:cantSplit/>
        </w:trPr>
        <w:tc>
          <w:tcPr>
            <w:tcW w:w="1040" w:type="dxa"/>
          </w:tcPr>
          <w:p w14:paraId="1CA63BAA" w14:textId="77777777" w:rsidR="00C96235" w:rsidRPr="00BB6DFF" w:rsidRDefault="00C96235">
            <w:pPr>
              <w:pStyle w:val="a7"/>
              <w:rPr>
                <w:strike/>
              </w:rPr>
            </w:pPr>
            <w:r w:rsidRPr="00BB6DFF">
              <w:rPr>
                <w:rFonts w:hint="eastAsia"/>
                <w:strike/>
              </w:rPr>
              <w:t>不適用</w:t>
            </w:r>
          </w:p>
          <w:p w14:paraId="304BA261" w14:textId="77777777" w:rsidR="00C96235" w:rsidRPr="00BB6DFF" w:rsidRDefault="00C96235">
            <w:pPr>
              <w:pStyle w:val="a7"/>
              <w:rPr>
                <w:strike/>
              </w:rPr>
            </w:pPr>
            <w:r w:rsidRPr="00BB6DFF">
              <w:rPr>
                <w:rFonts w:hint="eastAsia"/>
                <w:strike/>
              </w:rPr>
              <w:t>材　料</w:t>
            </w:r>
          </w:p>
        </w:tc>
        <w:tc>
          <w:tcPr>
            <w:tcW w:w="1690" w:type="dxa"/>
          </w:tcPr>
          <w:p w14:paraId="60A130DD" w14:textId="77777777" w:rsidR="00C96235" w:rsidRPr="00BB6DFF" w:rsidRDefault="00C96235">
            <w:pPr>
              <w:pStyle w:val="a7"/>
              <w:rPr>
                <w:strike/>
              </w:rPr>
            </w:pPr>
            <w:r w:rsidRPr="00BB6DFF">
              <w:rPr>
                <w:rFonts w:hint="eastAsia"/>
                <w:strike/>
              </w:rPr>
              <w:t>最大乾密度</w:t>
            </w:r>
          </w:p>
        </w:tc>
        <w:tc>
          <w:tcPr>
            <w:tcW w:w="1560" w:type="dxa"/>
          </w:tcPr>
          <w:p w14:paraId="22DC6F05" w14:textId="77777777" w:rsidR="00C96235" w:rsidRPr="00BB6DFF" w:rsidRDefault="00C96235">
            <w:pPr>
              <w:pStyle w:val="a7"/>
              <w:rPr>
                <w:strike/>
              </w:rPr>
            </w:pPr>
            <w:r w:rsidRPr="00BB6DFF">
              <w:rPr>
                <w:strike/>
              </w:rPr>
              <w:t>AASHTO T180</w:t>
            </w:r>
          </w:p>
        </w:tc>
        <w:tc>
          <w:tcPr>
            <w:tcW w:w="3120" w:type="dxa"/>
          </w:tcPr>
          <w:p w14:paraId="7D9BD965" w14:textId="77777777" w:rsidR="00C96235" w:rsidRPr="00BB6DFF" w:rsidRDefault="00C96235">
            <w:pPr>
              <w:pStyle w:val="a7"/>
              <w:rPr>
                <w:strike/>
              </w:rPr>
            </w:pPr>
            <w:r w:rsidRPr="00BB6DFF">
              <w:rPr>
                <w:rFonts w:hint="eastAsia"/>
                <w:strike/>
              </w:rPr>
              <w:t>小於</w:t>
            </w:r>
            <w:r w:rsidRPr="00BB6DFF">
              <w:rPr>
                <w:strike/>
              </w:rPr>
              <w:t>1.5</w:t>
            </w:r>
            <w:r w:rsidRPr="00BB6DFF">
              <w:rPr>
                <w:rFonts w:hint="eastAsia"/>
                <w:strike/>
              </w:rPr>
              <w:t>公噸／</w:t>
            </w:r>
            <w:r w:rsidRPr="00BB6DFF">
              <w:rPr>
                <w:strike/>
              </w:rPr>
              <w:t>m</w:t>
            </w:r>
            <w:r w:rsidRPr="00BB6DFF">
              <w:rPr>
                <w:strike/>
                <w:vertAlign w:val="superscript"/>
              </w:rPr>
              <w:t>3</w:t>
            </w:r>
          </w:p>
        </w:tc>
        <w:tc>
          <w:tcPr>
            <w:tcW w:w="2210" w:type="dxa"/>
          </w:tcPr>
          <w:p w14:paraId="5EEFFBF0" w14:textId="77777777" w:rsidR="00C96235" w:rsidRPr="00BB6DFF" w:rsidRDefault="00C96235">
            <w:pPr>
              <w:pStyle w:val="a7"/>
              <w:rPr>
                <w:strike/>
              </w:rPr>
            </w:pPr>
            <w:r w:rsidRPr="00BB6DFF">
              <w:rPr>
                <w:rFonts w:hint="eastAsia"/>
                <w:strike/>
              </w:rPr>
              <w:t>[1</w:t>
            </w:r>
            <w:r w:rsidRPr="00BB6DFF">
              <w:rPr>
                <w:rFonts w:hint="eastAsia"/>
                <w:strike/>
              </w:rPr>
              <w:t>次</w:t>
            </w:r>
            <w:r w:rsidRPr="00BB6DFF">
              <w:rPr>
                <w:rFonts w:hint="eastAsia"/>
                <w:strike/>
              </w:rPr>
              <w:t>]</w:t>
            </w:r>
          </w:p>
          <w:p w14:paraId="37A116F5" w14:textId="77777777" w:rsidR="00C96235" w:rsidRPr="00BB6DFF" w:rsidRDefault="00C96235">
            <w:pPr>
              <w:pStyle w:val="a7"/>
              <w:rPr>
                <w:strike/>
              </w:rPr>
            </w:pPr>
            <w:r w:rsidRPr="00BB6DFF">
              <w:rPr>
                <w:rFonts w:hint="eastAsia"/>
                <w:strike/>
              </w:rPr>
              <w:t>[</w:t>
            </w:r>
            <w:r w:rsidRPr="00BB6DFF">
              <w:rPr>
                <w:rFonts w:hint="eastAsia"/>
                <w:strike/>
              </w:rPr>
              <w:t>每</w:t>
            </w:r>
            <w:r w:rsidRPr="00BB6DFF">
              <w:rPr>
                <w:strike/>
              </w:rPr>
              <w:t>100m</w:t>
            </w:r>
            <w:r w:rsidRPr="00BB6DFF">
              <w:rPr>
                <w:strike/>
                <w:vertAlign w:val="superscript"/>
              </w:rPr>
              <w:t>3</w:t>
            </w:r>
            <w:r w:rsidRPr="00BB6DFF">
              <w:rPr>
                <w:strike/>
              </w:rPr>
              <w:t>1</w:t>
            </w:r>
            <w:r w:rsidRPr="00BB6DFF">
              <w:rPr>
                <w:rFonts w:hint="eastAsia"/>
                <w:strike/>
              </w:rPr>
              <w:t>次</w:t>
            </w:r>
            <w:r w:rsidRPr="00BB6DFF">
              <w:rPr>
                <w:rFonts w:hint="eastAsia"/>
                <w:strike/>
              </w:rPr>
              <w:t xml:space="preserve">] </w:t>
            </w:r>
          </w:p>
        </w:tc>
      </w:tr>
      <w:tr w:rsidR="00C96235" w:rsidRPr="00BB6DFF" w14:paraId="378A5C9A" w14:textId="77777777">
        <w:trPr>
          <w:cantSplit/>
        </w:trPr>
        <w:tc>
          <w:tcPr>
            <w:tcW w:w="1040" w:type="dxa"/>
            <w:vMerge w:val="restart"/>
            <w:vAlign w:val="center"/>
          </w:tcPr>
          <w:p w14:paraId="58A64FE9" w14:textId="77777777" w:rsidR="00C96235" w:rsidRPr="00BB6DFF" w:rsidRDefault="00C96235">
            <w:pPr>
              <w:pStyle w:val="a7"/>
              <w:rPr>
                <w:strike/>
              </w:rPr>
            </w:pPr>
            <w:r w:rsidRPr="00BB6DFF">
              <w:rPr>
                <w:strike/>
              </w:rPr>
              <w:br w:type="page"/>
            </w:r>
            <w:r w:rsidRPr="00BB6DFF">
              <w:rPr>
                <w:rFonts w:hint="eastAsia"/>
                <w:strike/>
              </w:rPr>
              <w:t>構造物</w:t>
            </w:r>
          </w:p>
          <w:p w14:paraId="7F5491C8" w14:textId="77777777" w:rsidR="00C96235" w:rsidRPr="00BB6DFF" w:rsidRDefault="00C96235">
            <w:pPr>
              <w:pStyle w:val="a7"/>
              <w:rPr>
                <w:strike/>
              </w:rPr>
            </w:pPr>
            <w:r w:rsidRPr="00BB6DFF">
              <w:rPr>
                <w:rFonts w:hint="eastAsia"/>
                <w:strike/>
              </w:rPr>
              <w:t>基礎面</w:t>
            </w:r>
          </w:p>
        </w:tc>
        <w:tc>
          <w:tcPr>
            <w:tcW w:w="1690" w:type="dxa"/>
          </w:tcPr>
          <w:p w14:paraId="6A699453" w14:textId="77777777" w:rsidR="00C96235" w:rsidRPr="00BB6DFF" w:rsidRDefault="00C96235">
            <w:pPr>
              <w:pStyle w:val="a7"/>
              <w:rPr>
                <w:strike/>
              </w:rPr>
            </w:pPr>
            <w:r w:rsidRPr="00BB6DFF">
              <w:rPr>
                <w:rFonts w:hint="eastAsia"/>
                <w:strike/>
              </w:rPr>
              <w:t>土壤分類</w:t>
            </w:r>
          </w:p>
        </w:tc>
        <w:tc>
          <w:tcPr>
            <w:tcW w:w="1560" w:type="dxa"/>
          </w:tcPr>
          <w:p w14:paraId="6F6C18EE" w14:textId="77777777" w:rsidR="00C96235" w:rsidRPr="00BB6DFF" w:rsidRDefault="00C96235">
            <w:pPr>
              <w:pStyle w:val="a7"/>
              <w:rPr>
                <w:strike/>
              </w:rPr>
            </w:pPr>
            <w:r w:rsidRPr="00BB6DFF">
              <w:rPr>
                <w:strike/>
              </w:rPr>
              <w:t>ASTM D2487</w:t>
            </w:r>
          </w:p>
        </w:tc>
        <w:tc>
          <w:tcPr>
            <w:tcW w:w="3120" w:type="dxa"/>
          </w:tcPr>
          <w:p w14:paraId="21054811" w14:textId="77777777" w:rsidR="00C96235" w:rsidRPr="00BB6DFF" w:rsidRDefault="00C96235">
            <w:pPr>
              <w:pStyle w:val="a7"/>
              <w:rPr>
                <w:strike/>
              </w:rPr>
            </w:pPr>
            <w:r w:rsidRPr="00BB6DFF">
              <w:rPr>
                <w:strike/>
              </w:rPr>
              <w:t>(1)</w:t>
            </w:r>
            <w:r w:rsidRPr="00BB6DFF">
              <w:rPr>
                <w:rFonts w:hint="eastAsia"/>
                <w:strike/>
              </w:rPr>
              <w:t>泥炭土</w:t>
            </w:r>
            <w:r w:rsidRPr="00BB6DFF">
              <w:rPr>
                <w:rFonts w:hint="eastAsia"/>
                <w:strike/>
              </w:rPr>
              <w:t>(</w:t>
            </w:r>
            <w:r w:rsidRPr="00BB6DFF">
              <w:rPr>
                <w:strike/>
              </w:rPr>
              <w:t>PT</w:t>
            </w:r>
            <w:r w:rsidRPr="00BB6DFF">
              <w:rPr>
                <w:rFonts w:hint="eastAsia"/>
                <w:strike/>
              </w:rPr>
              <w:t>)</w:t>
            </w:r>
          </w:p>
          <w:p w14:paraId="62AA7357" w14:textId="77777777" w:rsidR="00C96235" w:rsidRPr="00BB6DFF" w:rsidRDefault="00C96235">
            <w:pPr>
              <w:pStyle w:val="a7"/>
              <w:rPr>
                <w:strike/>
              </w:rPr>
            </w:pPr>
            <w:r w:rsidRPr="00BB6DFF">
              <w:rPr>
                <w:strike/>
              </w:rPr>
              <w:t>(2</w:t>
            </w:r>
            <w:r w:rsidRPr="00BB6DFF">
              <w:rPr>
                <w:rFonts w:hint="eastAsia"/>
                <w:strike/>
              </w:rPr>
              <w:t>)</w:t>
            </w:r>
            <w:r w:rsidRPr="00BB6DFF">
              <w:rPr>
                <w:rFonts w:hint="eastAsia"/>
                <w:strike/>
              </w:rPr>
              <w:t>高塑性有機質土</w:t>
            </w:r>
            <w:r w:rsidRPr="00BB6DFF">
              <w:rPr>
                <w:strike/>
              </w:rPr>
              <w:t>(OH)</w:t>
            </w:r>
          </w:p>
          <w:p w14:paraId="4017AF2A" w14:textId="77777777" w:rsidR="00C96235" w:rsidRPr="00BB6DFF" w:rsidRDefault="00C96235">
            <w:pPr>
              <w:pStyle w:val="a7"/>
              <w:rPr>
                <w:strike/>
              </w:rPr>
            </w:pPr>
            <w:r w:rsidRPr="00BB6DFF">
              <w:rPr>
                <w:strike/>
              </w:rPr>
              <w:t>(3)</w:t>
            </w:r>
            <w:r w:rsidRPr="00BB6DFF">
              <w:rPr>
                <w:rFonts w:hint="eastAsia"/>
                <w:strike/>
              </w:rPr>
              <w:t>低塑性有機質土</w:t>
            </w:r>
            <w:r w:rsidRPr="00BB6DFF">
              <w:rPr>
                <w:rFonts w:hint="eastAsia"/>
                <w:strike/>
              </w:rPr>
              <w:t>(</w:t>
            </w:r>
            <w:r w:rsidRPr="00BB6DFF">
              <w:rPr>
                <w:strike/>
              </w:rPr>
              <w:t>OL</w:t>
            </w:r>
            <w:r w:rsidRPr="00BB6DFF">
              <w:rPr>
                <w:rFonts w:hint="eastAsia"/>
                <w:strike/>
              </w:rPr>
              <w:t>)</w:t>
            </w:r>
          </w:p>
        </w:tc>
        <w:tc>
          <w:tcPr>
            <w:tcW w:w="2210" w:type="dxa"/>
          </w:tcPr>
          <w:p w14:paraId="67A7C0F0" w14:textId="77777777" w:rsidR="00C96235" w:rsidRPr="00BB6DFF" w:rsidRDefault="00C96235">
            <w:pPr>
              <w:pStyle w:val="a7"/>
              <w:rPr>
                <w:strike/>
              </w:rPr>
            </w:pPr>
            <w:r w:rsidRPr="00BB6DFF">
              <w:rPr>
                <w:rFonts w:hint="eastAsia"/>
                <w:strike/>
              </w:rPr>
              <w:t>[1</w:t>
            </w:r>
            <w:r w:rsidRPr="00BB6DFF">
              <w:rPr>
                <w:rFonts w:hint="eastAsia"/>
                <w:strike/>
              </w:rPr>
              <w:t>次</w:t>
            </w:r>
            <w:r w:rsidRPr="00BB6DFF">
              <w:rPr>
                <w:rFonts w:hint="eastAsia"/>
                <w:strike/>
              </w:rPr>
              <w:t>]</w:t>
            </w:r>
          </w:p>
          <w:p w14:paraId="29A1997F" w14:textId="77777777" w:rsidR="00C96235" w:rsidRPr="00BB6DFF" w:rsidRDefault="00C96235">
            <w:pPr>
              <w:pStyle w:val="a7"/>
              <w:rPr>
                <w:strike/>
              </w:rPr>
            </w:pPr>
            <w:r w:rsidRPr="00BB6DFF">
              <w:rPr>
                <w:rFonts w:hint="eastAsia"/>
                <w:strike/>
              </w:rPr>
              <w:t>[</w:t>
            </w:r>
            <w:r w:rsidRPr="00BB6DFF">
              <w:rPr>
                <w:rFonts w:hint="eastAsia"/>
                <w:strike/>
              </w:rPr>
              <w:t>每</w:t>
            </w:r>
            <w:r w:rsidRPr="00BB6DFF">
              <w:rPr>
                <w:strike/>
              </w:rPr>
              <w:t>100m</w:t>
            </w:r>
            <w:r w:rsidRPr="00BB6DFF">
              <w:rPr>
                <w:strike/>
                <w:vertAlign w:val="superscript"/>
              </w:rPr>
              <w:t>3</w:t>
            </w:r>
            <w:r w:rsidRPr="00BB6DFF">
              <w:rPr>
                <w:rFonts w:hint="eastAsia"/>
                <w:strike/>
              </w:rPr>
              <w:t xml:space="preserve">　</w:t>
            </w:r>
            <w:r w:rsidRPr="00BB6DFF">
              <w:rPr>
                <w:rFonts w:hint="eastAsia"/>
                <w:strike/>
              </w:rPr>
              <w:t>1</w:t>
            </w:r>
            <w:r w:rsidRPr="00BB6DFF">
              <w:rPr>
                <w:rFonts w:hint="eastAsia"/>
                <w:strike/>
              </w:rPr>
              <w:t>次</w:t>
            </w:r>
            <w:r w:rsidRPr="00BB6DFF">
              <w:rPr>
                <w:rFonts w:hint="eastAsia"/>
                <w:strike/>
              </w:rPr>
              <w:t>]</w:t>
            </w:r>
          </w:p>
        </w:tc>
      </w:tr>
      <w:tr w:rsidR="00C96235" w:rsidRPr="00BB6DFF" w14:paraId="747550FA" w14:textId="77777777">
        <w:trPr>
          <w:cantSplit/>
        </w:trPr>
        <w:tc>
          <w:tcPr>
            <w:tcW w:w="1040" w:type="dxa"/>
            <w:vMerge/>
            <w:vAlign w:val="center"/>
          </w:tcPr>
          <w:p w14:paraId="520F5404" w14:textId="77777777" w:rsidR="00C96235" w:rsidRPr="00BB6DFF" w:rsidRDefault="00C96235">
            <w:pPr>
              <w:pStyle w:val="a7"/>
              <w:rPr>
                <w:strike/>
              </w:rPr>
            </w:pPr>
          </w:p>
        </w:tc>
        <w:tc>
          <w:tcPr>
            <w:tcW w:w="1690" w:type="dxa"/>
          </w:tcPr>
          <w:p w14:paraId="3116EFA7" w14:textId="77777777" w:rsidR="00C96235" w:rsidRPr="00BB6DFF" w:rsidRDefault="00C96235">
            <w:pPr>
              <w:pStyle w:val="a7"/>
              <w:rPr>
                <w:strike/>
              </w:rPr>
            </w:pPr>
            <w:r w:rsidRPr="00BB6DFF">
              <w:rPr>
                <w:rFonts w:hint="eastAsia"/>
                <w:strike/>
              </w:rPr>
              <w:t>壓實度</w:t>
            </w:r>
          </w:p>
        </w:tc>
        <w:tc>
          <w:tcPr>
            <w:tcW w:w="1560" w:type="dxa"/>
          </w:tcPr>
          <w:p w14:paraId="57F4971C" w14:textId="77777777" w:rsidR="00C96235" w:rsidRPr="00BB6DFF" w:rsidRDefault="00C96235">
            <w:pPr>
              <w:pStyle w:val="a7"/>
              <w:rPr>
                <w:strike/>
              </w:rPr>
            </w:pPr>
            <w:r w:rsidRPr="00BB6DFF">
              <w:rPr>
                <w:strike/>
              </w:rPr>
              <w:t>AASHTO T180</w:t>
            </w:r>
          </w:p>
        </w:tc>
        <w:tc>
          <w:tcPr>
            <w:tcW w:w="3120" w:type="dxa"/>
          </w:tcPr>
          <w:p w14:paraId="5D55E4E9" w14:textId="77777777" w:rsidR="00C96235" w:rsidRPr="00BB6DFF" w:rsidRDefault="00C96235">
            <w:pPr>
              <w:pStyle w:val="a7"/>
              <w:rPr>
                <w:strike/>
              </w:rPr>
            </w:pPr>
            <w:r w:rsidRPr="00BB6DFF">
              <w:rPr>
                <w:rFonts w:hint="eastAsia"/>
                <w:strike/>
              </w:rPr>
              <w:t>最大乾密度之</w:t>
            </w:r>
            <w:r w:rsidRPr="00BB6DFF">
              <w:rPr>
                <w:rFonts w:hint="eastAsia"/>
                <w:strike/>
              </w:rPr>
              <w:t>[</w:t>
            </w:r>
            <w:r w:rsidRPr="00BB6DFF">
              <w:rPr>
                <w:strike/>
              </w:rPr>
              <w:t>90</w:t>
            </w:r>
            <w:r w:rsidRPr="00BB6DFF">
              <w:rPr>
                <w:rFonts w:hint="eastAsia"/>
                <w:strike/>
              </w:rPr>
              <w:t>%]</w:t>
            </w:r>
            <w:r w:rsidRPr="00BB6DFF">
              <w:rPr>
                <w:rFonts w:hint="eastAsia"/>
                <w:strike/>
              </w:rPr>
              <w:t>以上</w:t>
            </w:r>
          </w:p>
        </w:tc>
        <w:tc>
          <w:tcPr>
            <w:tcW w:w="2210" w:type="dxa"/>
          </w:tcPr>
          <w:p w14:paraId="433BB362" w14:textId="77777777" w:rsidR="00C96235" w:rsidRPr="00BB6DFF" w:rsidRDefault="00C96235">
            <w:pPr>
              <w:pStyle w:val="a7"/>
              <w:rPr>
                <w:strike/>
              </w:rPr>
            </w:pPr>
            <w:r w:rsidRPr="00BB6DFF">
              <w:rPr>
                <w:rFonts w:hint="eastAsia"/>
                <w:strike/>
              </w:rPr>
              <w:t>[</w:t>
            </w:r>
            <w:r w:rsidRPr="00BB6DFF">
              <w:rPr>
                <w:rFonts w:hint="eastAsia"/>
                <w:strike/>
              </w:rPr>
              <w:t>每</w:t>
            </w:r>
            <w:r w:rsidRPr="00BB6DFF">
              <w:rPr>
                <w:strike/>
              </w:rPr>
              <w:t>100</w:t>
            </w:r>
            <w:r w:rsidRPr="00BB6DFF">
              <w:rPr>
                <w:rFonts w:hint="eastAsia"/>
                <w:strike/>
              </w:rPr>
              <w:t>m</w:t>
            </w:r>
            <w:r w:rsidRPr="00BB6DFF">
              <w:rPr>
                <w:strike/>
                <w:vertAlign w:val="superscript"/>
              </w:rPr>
              <w:t>2</w:t>
            </w:r>
            <w:r w:rsidRPr="00BB6DFF">
              <w:rPr>
                <w:rFonts w:hint="eastAsia"/>
                <w:strike/>
              </w:rPr>
              <w:t xml:space="preserve">　</w:t>
            </w:r>
            <w:r w:rsidRPr="00BB6DFF">
              <w:rPr>
                <w:rFonts w:hint="eastAsia"/>
                <w:strike/>
              </w:rPr>
              <w:t>1</w:t>
            </w:r>
            <w:r w:rsidRPr="00BB6DFF">
              <w:rPr>
                <w:rFonts w:hint="eastAsia"/>
                <w:strike/>
              </w:rPr>
              <w:t>次</w:t>
            </w:r>
            <w:r w:rsidRPr="00BB6DFF">
              <w:rPr>
                <w:rFonts w:hint="eastAsia"/>
                <w:strike/>
              </w:rPr>
              <w:t>]</w:t>
            </w:r>
          </w:p>
          <w:p w14:paraId="645D904A" w14:textId="77777777" w:rsidR="00C96235" w:rsidRPr="00BB6DFF" w:rsidRDefault="00C96235">
            <w:pPr>
              <w:pStyle w:val="a7"/>
              <w:rPr>
                <w:strike/>
              </w:rPr>
            </w:pPr>
            <w:r w:rsidRPr="00BB6DFF">
              <w:rPr>
                <w:rFonts w:hint="eastAsia"/>
                <w:strike/>
              </w:rPr>
              <w:t>[</w:t>
            </w:r>
            <w:r w:rsidRPr="00BB6DFF">
              <w:rPr>
                <w:rFonts w:hint="eastAsia"/>
                <w:strike/>
              </w:rPr>
              <w:t>每座基礎</w:t>
            </w:r>
            <w:r w:rsidRPr="00BB6DFF">
              <w:rPr>
                <w:rFonts w:hint="eastAsia"/>
                <w:strike/>
              </w:rPr>
              <w:t>1</w:t>
            </w:r>
            <w:r w:rsidRPr="00BB6DFF">
              <w:rPr>
                <w:rFonts w:hint="eastAsia"/>
                <w:strike/>
              </w:rPr>
              <w:t>次</w:t>
            </w:r>
            <w:r w:rsidRPr="00BB6DFF">
              <w:rPr>
                <w:rFonts w:hint="eastAsia"/>
                <w:strike/>
              </w:rPr>
              <w:t>]</w:t>
            </w:r>
          </w:p>
        </w:tc>
      </w:tr>
    </w:tbl>
    <w:p w14:paraId="53B08ED0" w14:textId="77777777" w:rsidR="00C96235" w:rsidRPr="00BB6DFF" w:rsidRDefault="00C96235"/>
    <w:p w14:paraId="3763B57A" w14:textId="77777777" w:rsidR="00C96235" w:rsidRPr="00BB6DFF" w:rsidRDefault="00C96235">
      <w:pPr>
        <w:pStyle w:val="3"/>
      </w:pPr>
      <w:r w:rsidRPr="00BB6DFF">
        <w:rPr>
          <w:rFonts w:hint="eastAsia"/>
        </w:rPr>
        <w:t>計量與計價</w:t>
      </w:r>
    </w:p>
    <w:p w14:paraId="0735E317" w14:textId="77777777" w:rsidR="00C96235" w:rsidRPr="00BB6DFF" w:rsidRDefault="00C96235">
      <w:pPr>
        <w:pStyle w:val="4"/>
      </w:pPr>
      <w:r w:rsidRPr="00BB6DFF">
        <w:rPr>
          <w:rFonts w:hint="eastAsia"/>
        </w:rPr>
        <w:t>計量</w:t>
      </w:r>
    </w:p>
    <w:p w14:paraId="39558DB2" w14:textId="77777777" w:rsidR="00C96235" w:rsidRPr="00BB6DFF" w:rsidRDefault="00C96235">
      <w:pPr>
        <w:pStyle w:val="5"/>
      </w:pPr>
      <w:r w:rsidRPr="00BB6DFF">
        <w:rPr>
          <w:rFonts w:hint="eastAsia"/>
        </w:rPr>
        <w:t>「構造物開挖」數量以立方公尺為單位，在其原有位置計量，此項數量係指設計圖說所示之開挖計價線</w:t>
      </w:r>
      <w:r w:rsidRPr="00BB6DFF">
        <w:rPr>
          <w:rFonts w:hint="eastAsia"/>
        </w:rPr>
        <w:t>(</w:t>
      </w:r>
      <w:r w:rsidRPr="00BB6DFF">
        <w:rPr>
          <w:rFonts w:hint="eastAsia"/>
        </w:rPr>
        <w:t>包括三明治式擋土牆、預</w:t>
      </w:r>
      <w:proofErr w:type="gramStart"/>
      <w:r w:rsidRPr="00BB6DFF">
        <w:rPr>
          <w:rFonts w:hint="eastAsia"/>
        </w:rPr>
        <w:t>力岩錨幕牆</w:t>
      </w:r>
      <w:proofErr w:type="gramEnd"/>
      <w:r w:rsidRPr="00BB6DFF">
        <w:rPr>
          <w:rFonts w:hint="eastAsia"/>
        </w:rPr>
        <w:t>)</w:t>
      </w:r>
      <w:r w:rsidRPr="00BB6DFF">
        <w:rPr>
          <w:rFonts w:hint="eastAsia"/>
        </w:rPr>
        <w:t>，或經工程司指示之開挖數量。若其中有不適用材料及廢棄物時，其數量應予扣除，並依其他項目計量。</w:t>
      </w:r>
    </w:p>
    <w:p w14:paraId="2229C32D" w14:textId="77777777" w:rsidR="00C96235" w:rsidRPr="00BB6DFF" w:rsidRDefault="00C96235">
      <w:pPr>
        <w:pStyle w:val="5"/>
      </w:pPr>
      <w:r w:rsidRPr="00BB6DFF">
        <w:rPr>
          <w:rFonts w:hint="eastAsia"/>
        </w:rPr>
        <w:t>契約或詳細價目表若無規定，則所有挖方材料之種類不予分類計量。</w:t>
      </w:r>
    </w:p>
    <w:p w14:paraId="37316333" w14:textId="77777777" w:rsidR="00C96235" w:rsidRPr="00BB6DFF" w:rsidRDefault="00C96235">
      <w:pPr>
        <w:pStyle w:val="5"/>
      </w:pPr>
      <w:r w:rsidRPr="00BB6DFF">
        <w:rPr>
          <w:rFonts w:hint="eastAsia"/>
        </w:rPr>
        <w:t>計量方式</w:t>
      </w:r>
    </w:p>
    <w:p w14:paraId="7CB76ACC" w14:textId="77777777" w:rsidR="00C96235" w:rsidRPr="00BB6DFF" w:rsidRDefault="00C96235">
      <w:pPr>
        <w:pStyle w:val="6"/>
      </w:pPr>
      <w:r w:rsidRPr="00BB6DFF">
        <w:rPr>
          <w:rFonts w:hint="eastAsia"/>
        </w:rPr>
        <w:t>若設計圖說未標示開挖回填計價線時，一般構造物以自構造</w:t>
      </w:r>
      <w:proofErr w:type="gramStart"/>
      <w:r w:rsidRPr="00BB6DFF">
        <w:rPr>
          <w:rFonts w:hint="eastAsia"/>
        </w:rPr>
        <w:t>物外緣外</w:t>
      </w:r>
      <w:proofErr w:type="gramEnd"/>
      <w:r w:rsidRPr="00BB6DFF">
        <w:rPr>
          <w:rFonts w:hint="eastAsia"/>
        </w:rPr>
        <w:t>50cm</w:t>
      </w:r>
      <w:r w:rsidRPr="00BB6DFF">
        <w:rPr>
          <w:rFonts w:hint="eastAsia"/>
        </w:rPr>
        <w:t>處按</w:t>
      </w:r>
      <w:r w:rsidRPr="00BB6DFF">
        <w:rPr>
          <w:rFonts w:hint="eastAsia"/>
        </w:rPr>
        <w:t>H</w:t>
      </w:r>
      <w:r w:rsidRPr="00BB6DFF">
        <w:rPr>
          <w:rFonts w:hint="eastAsia"/>
        </w:rPr>
        <w:t>：</w:t>
      </w:r>
      <w:r w:rsidRPr="00BB6DFF">
        <w:rPr>
          <w:rFonts w:hint="eastAsia"/>
        </w:rPr>
        <w:t>V</w:t>
      </w:r>
      <w:r w:rsidRPr="00BB6DFF">
        <w:rPr>
          <w:rFonts w:hint="eastAsia"/>
        </w:rPr>
        <w:t>＝</w:t>
      </w:r>
      <w:r w:rsidRPr="00BB6DFF">
        <w:rPr>
          <w:rFonts w:hint="eastAsia"/>
        </w:rPr>
        <w:t>0.5</w:t>
      </w:r>
      <w:r w:rsidRPr="00BB6DFF">
        <w:rPr>
          <w:rFonts w:hint="eastAsia"/>
        </w:rPr>
        <w:t>：</w:t>
      </w:r>
      <w:r w:rsidRPr="00BB6DFF">
        <w:rPr>
          <w:rFonts w:hint="eastAsia"/>
        </w:rPr>
        <w:t>1</w:t>
      </w:r>
      <w:r w:rsidRPr="00BB6DFF">
        <w:rPr>
          <w:rFonts w:hint="eastAsia"/>
        </w:rPr>
        <w:t>之邊坡開挖</w:t>
      </w:r>
      <w:proofErr w:type="gramStart"/>
      <w:r w:rsidRPr="00BB6DFF">
        <w:rPr>
          <w:rFonts w:hint="eastAsia"/>
        </w:rPr>
        <w:t>回填線計量</w:t>
      </w:r>
      <w:proofErr w:type="gramEnd"/>
      <w:r w:rsidRPr="00BB6DFF">
        <w:rPr>
          <w:rFonts w:hint="eastAsia"/>
        </w:rPr>
        <w:t>；小型構造物（深</w:t>
      </w:r>
      <w:r w:rsidRPr="00BB6DFF">
        <w:rPr>
          <w:rFonts w:hint="eastAsia"/>
        </w:rPr>
        <w:t>1m</w:t>
      </w:r>
      <w:r w:rsidRPr="00BB6DFF">
        <w:rPr>
          <w:rFonts w:hint="eastAsia"/>
        </w:rPr>
        <w:t>以內者）如</w:t>
      </w:r>
      <w:r w:rsidRPr="00BB6DFF">
        <w:rPr>
          <w:rFonts w:hint="eastAsia"/>
        </w:rPr>
        <w:t>U</w:t>
      </w:r>
      <w:proofErr w:type="gramStart"/>
      <w:r w:rsidRPr="00BB6DFF">
        <w:rPr>
          <w:rFonts w:hint="eastAsia"/>
        </w:rPr>
        <w:t>型溝</w:t>
      </w:r>
      <w:proofErr w:type="gramEnd"/>
      <w:r w:rsidRPr="00BB6DFF">
        <w:rPr>
          <w:rFonts w:hint="eastAsia"/>
        </w:rPr>
        <w:t>、集水井等則自構造</w:t>
      </w:r>
      <w:proofErr w:type="gramStart"/>
      <w:r w:rsidRPr="00BB6DFF">
        <w:rPr>
          <w:rFonts w:hint="eastAsia"/>
        </w:rPr>
        <w:t>物外緣外</w:t>
      </w:r>
      <w:proofErr w:type="gramEnd"/>
      <w:r w:rsidRPr="00BB6DFF">
        <w:rPr>
          <w:rFonts w:hint="eastAsia"/>
        </w:rPr>
        <w:t>30cm</w:t>
      </w:r>
      <w:r w:rsidRPr="00BB6DFF">
        <w:rPr>
          <w:rFonts w:hint="eastAsia"/>
        </w:rPr>
        <w:t>處按</w:t>
      </w:r>
      <w:r w:rsidRPr="00BB6DFF">
        <w:rPr>
          <w:rFonts w:hint="eastAsia"/>
        </w:rPr>
        <w:t>H</w:t>
      </w:r>
      <w:r w:rsidRPr="00BB6DFF">
        <w:rPr>
          <w:rFonts w:hint="eastAsia"/>
        </w:rPr>
        <w:t>：</w:t>
      </w:r>
      <w:r w:rsidRPr="00BB6DFF">
        <w:rPr>
          <w:rFonts w:hint="eastAsia"/>
        </w:rPr>
        <w:t>V</w:t>
      </w:r>
      <w:r w:rsidRPr="00BB6DFF">
        <w:rPr>
          <w:rFonts w:hint="eastAsia"/>
        </w:rPr>
        <w:t>＝</w:t>
      </w:r>
      <w:r w:rsidRPr="00BB6DFF">
        <w:rPr>
          <w:rFonts w:hint="eastAsia"/>
        </w:rPr>
        <w:t>0.3</w:t>
      </w:r>
      <w:r w:rsidRPr="00BB6DFF">
        <w:rPr>
          <w:rFonts w:hint="eastAsia"/>
        </w:rPr>
        <w:t>：</w:t>
      </w:r>
      <w:r w:rsidRPr="00BB6DFF">
        <w:rPr>
          <w:rFonts w:hint="eastAsia"/>
        </w:rPr>
        <w:t>1</w:t>
      </w:r>
      <w:r w:rsidRPr="00BB6DFF">
        <w:rPr>
          <w:rFonts w:hint="eastAsia"/>
        </w:rPr>
        <w:t>之邊坡開挖</w:t>
      </w:r>
      <w:proofErr w:type="gramStart"/>
      <w:r w:rsidRPr="00BB6DFF">
        <w:rPr>
          <w:rFonts w:hint="eastAsia"/>
        </w:rPr>
        <w:t>回填線計量</w:t>
      </w:r>
      <w:proofErr w:type="gramEnd"/>
      <w:r w:rsidRPr="00BB6DFF">
        <w:rPr>
          <w:rFonts w:hint="eastAsia"/>
        </w:rPr>
        <w:t>。但如於堅硬岩盤內開挖，則應依工程司指示或按構造物邊緣線外</w:t>
      </w:r>
      <w:r w:rsidRPr="00BB6DFF">
        <w:rPr>
          <w:rFonts w:hint="eastAsia"/>
        </w:rPr>
        <w:t>[30cm]</w:t>
      </w:r>
      <w:r w:rsidRPr="00BB6DFF">
        <w:rPr>
          <w:rFonts w:hint="eastAsia"/>
        </w:rPr>
        <w:t>垂直開挖。</w:t>
      </w:r>
    </w:p>
    <w:p w14:paraId="23891B0F" w14:textId="77777777" w:rsidR="00C96235" w:rsidRPr="00BB6DFF" w:rsidRDefault="00C96235">
      <w:pPr>
        <w:pStyle w:val="6"/>
      </w:pPr>
      <w:r w:rsidRPr="00BB6DFF">
        <w:rPr>
          <w:rFonts w:hint="eastAsia"/>
          <w:strike/>
        </w:rPr>
        <w:t>[</w:t>
      </w:r>
      <w:r w:rsidRPr="00BB6DFF">
        <w:rPr>
          <w:rFonts w:hint="eastAsia"/>
          <w:strike/>
        </w:rPr>
        <w:t>管涵、管溝、暗管之開挖，依設計圖說所示開挖回填計價線斷面計量</w:t>
      </w:r>
      <w:r w:rsidRPr="00BB6DFF">
        <w:rPr>
          <w:rFonts w:hint="eastAsia"/>
          <w:strike/>
        </w:rPr>
        <w:t>]</w:t>
      </w:r>
      <w:r w:rsidRPr="00BB6DFF">
        <w:rPr>
          <w:rFonts w:hint="eastAsia"/>
        </w:rPr>
        <w:t>[</w:t>
      </w:r>
      <w:r w:rsidRPr="00BB6DFF">
        <w:rPr>
          <w:rFonts w:hint="eastAsia"/>
        </w:rPr>
        <w:t>管涵、管溝、暗管之單價已含開挖費用，則構造物開挖不予計量</w:t>
      </w:r>
      <w:r w:rsidRPr="00BB6DFF">
        <w:rPr>
          <w:rFonts w:hint="eastAsia"/>
        </w:rPr>
        <w:t>]</w:t>
      </w:r>
      <w:r w:rsidRPr="00BB6DFF">
        <w:rPr>
          <w:rFonts w:hint="eastAsia"/>
        </w:rPr>
        <w:t>。</w:t>
      </w:r>
    </w:p>
    <w:p w14:paraId="5DDFC72B" w14:textId="77777777" w:rsidR="00C96235" w:rsidRPr="00BB6DFF" w:rsidRDefault="00C96235">
      <w:pPr>
        <w:pStyle w:val="6"/>
      </w:pPr>
      <w:r w:rsidRPr="00BB6DFF">
        <w:rPr>
          <w:rFonts w:hint="eastAsia"/>
          <w:strike/>
        </w:rPr>
        <w:t>[</w:t>
      </w:r>
      <w:r w:rsidRPr="00BB6DFF">
        <w:rPr>
          <w:rFonts w:hint="eastAsia"/>
          <w:strike/>
        </w:rPr>
        <w:t>人孔、集水井、匯流井等開挖數量，依設計圖說所示開挖回填計價線斷面計量</w:t>
      </w:r>
      <w:r w:rsidRPr="00BB6DFF">
        <w:rPr>
          <w:rFonts w:hint="eastAsia"/>
          <w:strike/>
        </w:rPr>
        <w:t>]</w:t>
      </w:r>
      <w:r w:rsidRPr="00BB6DFF">
        <w:rPr>
          <w:rFonts w:hint="eastAsia"/>
        </w:rPr>
        <w:t>[</w:t>
      </w:r>
      <w:r w:rsidRPr="00BB6DFF">
        <w:rPr>
          <w:rFonts w:hint="eastAsia"/>
        </w:rPr>
        <w:t>人孔、集水井、匯流井之每座單價已含開挖費用，則構造物開挖</w:t>
      </w:r>
      <w:r w:rsidRPr="00BB6DFF">
        <w:rPr>
          <w:rFonts w:hint="eastAsia"/>
        </w:rPr>
        <w:lastRenderedPageBreak/>
        <w:t>不予計量</w:t>
      </w:r>
      <w:r w:rsidRPr="00BB6DFF">
        <w:rPr>
          <w:rFonts w:hint="eastAsia"/>
        </w:rPr>
        <w:t>]</w:t>
      </w:r>
      <w:r w:rsidRPr="00BB6DFF">
        <w:rPr>
          <w:rFonts w:hint="eastAsia"/>
        </w:rPr>
        <w:t>。</w:t>
      </w:r>
    </w:p>
    <w:p w14:paraId="6CE8A9B7" w14:textId="77777777" w:rsidR="00C96235" w:rsidRPr="00BB6DFF" w:rsidRDefault="00C96235">
      <w:pPr>
        <w:pStyle w:val="6"/>
      </w:pPr>
      <w:r w:rsidRPr="00BB6DFF">
        <w:rPr>
          <w:rFonts w:hint="eastAsia"/>
        </w:rPr>
        <w:t>下列數量不予計量</w:t>
      </w:r>
    </w:p>
    <w:p w14:paraId="34C3BD4E" w14:textId="77777777" w:rsidR="00C96235" w:rsidRPr="00BB6DFF" w:rsidRDefault="00C96235">
      <w:pPr>
        <w:pStyle w:val="8"/>
      </w:pPr>
      <w:r w:rsidRPr="00BB6DFF">
        <w:rPr>
          <w:rFonts w:hint="eastAsia"/>
        </w:rPr>
        <w:t>沉箱或</w:t>
      </w:r>
      <w:proofErr w:type="gramStart"/>
      <w:r w:rsidRPr="00BB6DFF">
        <w:rPr>
          <w:rFonts w:hint="eastAsia"/>
        </w:rPr>
        <w:t>圍堰外緣</w:t>
      </w:r>
      <w:proofErr w:type="gramEnd"/>
      <w:r w:rsidRPr="00BB6DFF">
        <w:rPr>
          <w:rFonts w:hint="eastAsia"/>
        </w:rPr>
        <w:t>以外之挖掘數量。</w:t>
      </w:r>
    </w:p>
    <w:p w14:paraId="54421B7F" w14:textId="77777777" w:rsidR="00C96235" w:rsidRPr="00BB6DFF" w:rsidRDefault="00C96235">
      <w:pPr>
        <w:pStyle w:val="8"/>
      </w:pPr>
      <w:r w:rsidRPr="00BB6DFF">
        <w:rPr>
          <w:rFonts w:hint="eastAsia"/>
        </w:rPr>
        <w:t>打樁時，由於基礎隆起而產生之額外挖掘數量。</w:t>
      </w:r>
    </w:p>
    <w:p w14:paraId="0725BFE4" w14:textId="77777777" w:rsidR="00C96235" w:rsidRPr="00BB6DFF" w:rsidRDefault="00C96235">
      <w:pPr>
        <w:pStyle w:val="8"/>
      </w:pPr>
      <w:r w:rsidRPr="00BB6DFF">
        <w:rPr>
          <w:rFonts w:hint="eastAsia"/>
        </w:rPr>
        <w:t>由於人為因素或承包商之疏忽引起地基坍塌、凹陷、淤積、堆土等之挖掘數量。</w:t>
      </w:r>
    </w:p>
    <w:p w14:paraId="4E3F3EC1" w14:textId="77777777" w:rsidR="00C96235" w:rsidRPr="00BB6DFF" w:rsidRDefault="00C96235">
      <w:pPr>
        <w:pStyle w:val="6"/>
      </w:pPr>
      <w:r w:rsidRPr="00BB6DFF">
        <w:rPr>
          <w:rFonts w:hint="eastAsia"/>
        </w:rPr>
        <w:t>[</w:t>
      </w:r>
      <w:proofErr w:type="gramStart"/>
      <w:r w:rsidRPr="00BB6DFF">
        <w:rPr>
          <w:rFonts w:hint="eastAsia"/>
        </w:rPr>
        <w:t>試挖以</w:t>
      </w:r>
      <w:proofErr w:type="gramEnd"/>
      <w:r w:rsidRPr="00BB6DFF">
        <w:rPr>
          <w:rFonts w:hint="eastAsia"/>
        </w:rPr>
        <w:t>一式計量</w:t>
      </w:r>
      <w:r w:rsidRPr="00BB6DFF">
        <w:rPr>
          <w:rFonts w:hint="eastAsia"/>
        </w:rPr>
        <w:t>]</w:t>
      </w:r>
      <w:r w:rsidRPr="00784CFA">
        <w:rPr>
          <w:rFonts w:hint="eastAsia"/>
        </w:rPr>
        <w:t>[</w:t>
      </w:r>
      <w:proofErr w:type="gramStart"/>
      <w:r w:rsidRPr="00784CFA">
        <w:rPr>
          <w:rFonts w:hint="eastAsia"/>
        </w:rPr>
        <w:t>試挖以</w:t>
      </w:r>
      <w:proofErr w:type="gramEnd"/>
      <w:r w:rsidRPr="00784CFA">
        <w:rPr>
          <w:rFonts w:hint="eastAsia"/>
        </w:rPr>
        <w:t>實作數量計量</w:t>
      </w:r>
      <w:r w:rsidRPr="00784CFA">
        <w:rPr>
          <w:rFonts w:hint="eastAsia"/>
        </w:rPr>
        <w:t>]</w:t>
      </w:r>
      <w:r w:rsidRPr="00784CFA">
        <w:rPr>
          <w:rFonts w:hint="eastAsia"/>
          <w:strike/>
        </w:rPr>
        <w:t>[</w:t>
      </w:r>
      <w:proofErr w:type="gramStart"/>
      <w:r w:rsidRPr="00784CFA">
        <w:rPr>
          <w:rFonts w:hint="eastAsia"/>
          <w:strike/>
        </w:rPr>
        <w:t>試挖不予</w:t>
      </w:r>
      <w:proofErr w:type="gramEnd"/>
      <w:r w:rsidRPr="00784CFA">
        <w:rPr>
          <w:rFonts w:hint="eastAsia"/>
          <w:strike/>
        </w:rPr>
        <w:t>計量，已含在構造物開挖單價內</w:t>
      </w:r>
      <w:r w:rsidRPr="00784CFA">
        <w:rPr>
          <w:rFonts w:hint="eastAsia"/>
          <w:strike/>
        </w:rPr>
        <w:t>]</w:t>
      </w:r>
      <w:r w:rsidRPr="00BB6DFF">
        <w:rPr>
          <w:rFonts w:hint="eastAsia"/>
        </w:rPr>
        <w:t>。</w:t>
      </w:r>
    </w:p>
    <w:p w14:paraId="6B576367" w14:textId="77777777" w:rsidR="00C96235" w:rsidRPr="00BB6DFF" w:rsidRDefault="00C96235">
      <w:pPr>
        <w:pStyle w:val="6"/>
      </w:pPr>
      <w:r w:rsidRPr="00784CFA">
        <w:rPr>
          <w:rFonts w:hint="eastAsia"/>
          <w:strike/>
        </w:rPr>
        <w:t>[</w:t>
      </w:r>
      <w:r w:rsidRPr="00784CFA">
        <w:rPr>
          <w:rFonts w:hint="eastAsia"/>
          <w:strike/>
        </w:rPr>
        <w:t>抽排水以一式計量</w:t>
      </w:r>
      <w:r w:rsidRPr="00784CFA">
        <w:rPr>
          <w:rFonts w:hint="eastAsia"/>
          <w:strike/>
        </w:rPr>
        <w:t>]</w:t>
      </w:r>
      <w:r w:rsidRPr="00BB6DFF">
        <w:rPr>
          <w:rFonts w:hint="eastAsia"/>
        </w:rPr>
        <w:t>[</w:t>
      </w:r>
      <w:r w:rsidRPr="00BB6DFF">
        <w:rPr>
          <w:rFonts w:hint="eastAsia"/>
        </w:rPr>
        <w:t>抽排水不予計量，含在構造物開挖單價內</w:t>
      </w:r>
      <w:r w:rsidRPr="00BB6DFF">
        <w:rPr>
          <w:rFonts w:hint="eastAsia"/>
        </w:rPr>
        <w:t>]</w:t>
      </w:r>
      <w:r w:rsidRPr="00BB6DFF">
        <w:rPr>
          <w:rFonts w:hint="eastAsia"/>
        </w:rPr>
        <w:t>。</w:t>
      </w:r>
    </w:p>
    <w:p w14:paraId="128D58D6" w14:textId="77777777" w:rsidR="00C96235" w:rsidRPr="00BB6DFF" w:rsidRDefault="00C96235">
      <w:pPr>
        <w:pStyle w:val="6"/>
      </w:pPr>
      <w:r w:rsidRPr="00BB6DFF">
        <w:rPr>
          <w:rFonts w:hint="eastAsia"/>
        </w:rPr>
        <w:t>開挖計價體積之計算</w:t>
      </w:r>
      <w:proofErr w:type="gramStart"/>
      <w:r w:rsidRPr="00BB6DFF">
        <w:rPr>
          <w:rFonts w:hint="eastAsia"/>
        </w:rPr>
        <w:t>︰</w:t>
      </w:r>
      <w:proofErr w:type="gramEnd"/>
      <w:r w:rsidRPr="00BB6DFF">
        <w:rPr>
          <w:rFonts w:hint="eastAsia"/>
        </w:rPr>
        <w:t>底邊以基礎底部平面為</w:t>
      </w:r>
      <w:proofErr w:type="gramStart"/>
      <w:r w:rsidRPr="00BB6DFF">
        <w:rPr>
          <w:rFonts w:hint="eastAsia"/>
        </w:rPr>
        <w:t>準</w:t>
      </w:r>
      <w:proofErr w:type="gramEnd"/>
      <w:r w:rsidRPr="00BB6DFF">
        <w:rPr>
          <w:rFonts w:hint="eastAsia"/>
        </w:rPr>
        <w:t>，頂面以其他開挖項目完成後之地面為</w:t>
      </w:r>
      <w:proofErr w:type="gramStart"/>
      <w:r w:rsidRPr="00BB6DFF">
        <w:rPr>
          <w:rFonts w:hint="eastAsia"/>
        </w:rPr>
        <w:t>準</w:t>
      </w:r>
      <w:proofErr w:type="gramEnd"/>
      <w:r w:rsidRPr="00BB6DFF">
        <w:rPr>
          <w:rFonts w:hint="eastAsia"/>
        </w:rPr>
        <w:t>；超出計價線範圍外之挖方費用已包括於「構造物開挖」單價內，不予計量。</w:t>
      </w:r>
    </w:p>
    <w:p w14:paraId="5395CB4E" w14:textId="77777777" w:rsidR="00C96235" w:rsidRPr="00BB6DFF" w:rsidRDefault="00C96235"/>
    <w:p w14:paraId="34A546B4" w14:textId="77777777" w:rsidR="00C96235" w:rsidRPr="00BB6DFF" w:rsidRDefault="00C96235">
      <w:pPr>
        <w:pStyle w:val="4"/>
      </w:pPr>
      <w:r w:rsidRPr="00BB6DFF">
        <w:rPr>
          <w:rFonts w:hint="eastAsia"/>
        </w:rPr>
        <w:t>計價</w:t>
      </w:r>
    </w:p>
    <w:p w14:paraId="4396394A" w14:textId="77777777" w:rsidR="00C96235" w:rsidRPr="00BB6DFF" w:rsidRDefault="00C96235">
      <w:pPr>
        <w:pStyle w:val="5"/>
      </w:pPr>
      <w:r w:rsidRPr="00BB6DFF">
        <w:rPr>
          <w:rFonts w:hint="eastAsia"/>
        </w:rPr>
        <w:t>構造物開挖採用下列兩種之</w:t>
      </w:r>
      <w:proofErr w:type="gramStart"/>
      <w:r w:rsidRPr="00BB6DFF">
        <w:rPr>
          <w:rFonts w:hint="eastAsia"/>
        </w:rPr>
        <w:t>一</w:t>
      </w:r>
      <w:proofErr w:type="gramEnd"/>
      <w:r w:rsidRPr="00BB6DFF">
        <w:rPr>
          <w:rFonts w:hint="eastAsia"/>
        </w:rPr>
        <w:t>計價。</w:t>
      </w:r>
    </w:p>
    <w:p w14:paraId="752093D0" w14:textId="77777777" w:rsidR="00C96235" w:rsidRPr="00BB6DFF" w:rsidRDefault="00C96235">
      <w:pPr>
        <w:pStyle w:val="6"/>
      </w:pPr>
      <w:r w:rsidRPr="00BB6DFF">
        <w:rPr>
          <w:rFonts w:hint="eastAsia"/>
        </w:rPr>
        <w:t>分為「構造物開挖」</w:t>
      </w:r>
      <w:r w:rsidRPr="00BB6DFF">
        <w:rPr>
          <w:rFonts w:hint="eastAsia"/>
          <w:strike/>
        </w:rPr>
        <w:t>[</w:t>
      </w:r>
      <w:r w:rsidRPr="00BB6DFF">
        <w:rPr>
          <w:rFonts w:hint="eastAsia"/>
          <w:strike/>
        </w:rPr>
        <w:t>、「</w:t>
      </w:r>
      <w:proofErr w:type="gramStart"/>
      <w:r w:rsidRPr="00BB6DFF">
        <w:rPr>
          <w:rFonts w:hint="eastAsia"/>
          <w:strike/>
        </w:rPr>
        <w:t>近運利用</w:t>
      </w:r>
      <w:proofErr w:type="gramEnd"/>
      <w:r w:rsidRPr="00BB6DFF">
        <w:rPr>
          <w:rFonts w:hint="eastAsia"/>
          <w:strike/>
        </w:rPr>
        <w:t>」、「</w:t>
      </w:r>
      <w:proofErr w:type="gramStart"/>
      <w:r w:rsidRPr="00BB6DFF">
        <w:rPr>
          <w:rFonts w:hint="eastAsia"/>
          <w:strike/>
        </w:rPr>
        <w:t>餘方遠運</w:t>
      </w:r>
      <w:proofErr w:type="gramEnd"/>
      <w:r w:rsidRPr="00BB6DFF">
        <w:rPr>
          <w:rFonts w:hint="eastAsia"/>
          <w:strike/>
        </w:rPr>
        <w:t>處理」、「</w:t>
      </w:r>
      <w:proofErr w:type="gramStart"/>
      <w:r w:rsidRPr="00BB6DFF">
        <w:rPr>
          <w:rFonts w:hint="eastAsia"/>
          <w:strike/>
        </w:rPr>
        <w:t>餘方自行處理</w:t>
      </w:r>
      <w:proofErr w:type="gramEnd"/>
      <w:r w:rsidRPr="00BB6DFF">
        <w:rPr>
          <w:rFonts w:hint="eastAsia"/>
          <w:strike/>
        </w:rPr>
        <w:t>」</w:t>
      </w:r>
      <w:r w:rsidRPr="00BB6DFF">
        <w:rPr>
          <w:rFonts w:hint="eastAsia"/>
          <w:strike/>
        </w:rPr>
        <w:t>]</w:t>
      </w:r>
      <w:r w:rsidRPr="00BB6DFF">
        <w:rPr>
          <w:rFonts w:hint="eastAsia"/>
        </w:rPr>
        <w:t>計價。</w:t>
      </w:r>
    </w:p>
    <w:p w14:paraId="7DD37AC9" w14:textId="77777777" w:rsidR="00C96235" w:rsidRPr="00BB6DFF" w:rsidRDefault="00C96235">
      <w:pPr>
        <w:pStyle w:val="6"/>
      </w:pPr>
      <w:r w:rsidRPr="00BB6DFF">
        <w:rPr>
          <w:rFonts w:hint="eastAsia"/>
          <w:strike/>
        </w:rPr>
        <w:t>按契約詳細價目表所列</w:t>
      </w:r>
      <w:r w:rsidRPr="00BB6DFF">
        <w:rPr>
          <w:rFonts w:hint="eastAsia"/>
          <w:strike/>
        </w:rPr>
        <w:t>[</w:t>
      </w:r>
      <w:r w:rsidRPr="00BB6DFF">
        <w:rPr>
          <w:rFonts w:hint="eastAsia"/>
          <w:strike/>
        </w:rPr>
        <w:t>「構造物開挖</w:t>
      </w:r>
      <w:r w:rsidRPr="00BB6DFF">
        <w:rPr>
          <w:rFonts w:hint="eastAsia"/>
          <w:strike/>
        </w:rPr>
        <w:t>(</w:t>
      </w:r>
      <w:proofErr w:type="gramStart"/>
      <w:r w:rsidRPr="00BB6DFF">
        <w:rPr>
          <w:rFonts w:hint="eastAsia"/>
          <w:strike/>
        </w:rPr>
        <w:t>含近運</w:t>
      </w:r>
      <w:proofErr w:type="gramEnd"/>
      <w:r w:rsidRPr="00BB6DFF">
        <w:rPr>
          <w:rFonts w:hint="eastAsia"/>
          <w:strike/>
        </w:rPr>
        <w:t>利用</w:t>
      </w:r>
      <w:r w:rsidRPr="00BB6DFF">
        <w:rPr>
          <w:rFonts w:hint="eastAsia"/>
          <w:strike/>
        </w:rPr>
        <w:t>)</w:t>
      </w:r>
      <w:r w:rsidRPr="00BB6DFF">
        <w:rPr>
          <w:rFonts w:hint="eastAsia"/>
          <w:strike/>
        </w:rPr>
        <w:t>」</w:t>
      </w:r>
      <w:r w:rsidRPr="00BB6DFF">
        <w:rPr>
          <w:rFonts w:hint="eastAsia"/>
          <w:strike/>
        </w:rPr>
        <w:t>][</w:t>
      </w:r>
      <w:r w:rsidRPr="00BB6DFF">
        <w:rPr>
          <w:rFonts w:hint="eastAsia"/>
          <w:strike/>
        </w:rPr>
        <w:t>「構造物開挖</w:t>
      </w:r>
      <w:r w:rsidRPr="00BB6DFF">
        <w:rPr>
          <w:rFonts w:hint="eastAsia"/>
          <w:strike/>
        </w:rPr>
        <w:t>(</w:t>
      </w:r>
      <w:proofErr w:type="gramStart"/>
      <w:r w:rsidRPr="00BB6DFF">
        <w:rPr>
          <w:rFonts w:hint="eastAsia"/>
          <w:strike/>
        </w:rPr>
        <w:t>含餘方遠運</w:t>
      </w:r>
      <w:proofErr w:type="gramEnd"/>
      <w:r w:rsidRPr="00BB6DFF">
        <w:rPr>
          <w:rFonts w:hint="eastAsia"/>
          <w:strike/>
        </w:rPr>
        <w:t>處理</w:t>
      </w:r>
      <w:r w:rsidRPr="00BB6DFF">
        <w:rPr>
          <w:rFonts w:hint="eastAsia"/>
          <w:strike/>
        </w:rPr>
        <w:t>)</w:t>
      </w:r>
      <w:r w:rsidRPr="00BB6DFF">
        <w:rPr>
          <w:rFonts w:hint="eastAsia"/>
          <w:strike/>
        </w:rPr>
        <w:t>」</w:t>
      </w:r>
      <w:r w:rsidRPr="00BB6DFF">
        <w:rPr>
          <w:rFonts w:hint="eastAsia"/>
          <w:strike/>
        </w:rPr>
        <w:t>] [</w:t>
      </w:r>
      <w:r w:rsidRPr="00BB6DFF">
        <w:rPr>
          <w:rFonts w:hint="eastAsia"/>
          <w:strike/>
        </w:rPr>
        <w:t>「構造物開挖</w:t>
      </w:r>
      <w:r w:rsidRPr="00BB6DFF">
        <w:rPr>
          <w:rFonts w:hint="eastAsia"/>
          <w:strike/>
        </w:rPr>
        <w:t>(</w:t>
      </w:r>
      <w:proofErr w:type="gramStart"/>
      <w:r w:rsidRPr="00BB6DFF">
        <w:rPr>
          <w:rFonts w:hint="eastAsia"/>
          <w:strike/>
        </w:rPr>
        <w:t>含餘方</w:t>
      </w:r>
      <w:proofErr w:type="gramEnd"/>
      <w:r w:rsidRPr="00BB6DFF">
        <w:rPr>
          <w:rFonts w:hint="eastAsia"/>
          <w:strike/>
        </w:rPr>
        <w:t>自行處理</w:t>
      </w:r>
      <w:r w:rsidRPr="00BB6DFF">
        <w:rPr>
          <w:rFonts w:hint="eastAsia"/>
          <w:strike/>
        </w:rPr>
        <w:t>)</w:t>
      </w:r>
      <w:r w:rsidRPr="00BB6DFF">
        <w:rPr>
          <w:rFonts w:hint="eastAsia"/>
          <w:strike/>
        </w:rPr>
        <w:t>」</w:t>
      </w:r>
      <w:r w:rsidRPr="00BB6DFF">
        <w:rPr>
          <w:rFonts w:hint="eastAsia"/>
          <w:strike/>
        </w:rPr>
        <w:t>]</w:t>
      </w:r>
      <w:r w:rsidRPr="00BB6DFF">
        <w:rPr>
          <w:rFonts w:hint="eastAsia"/>
          <w:strike/>
        </w:rPr>
        <w:t>契約項目之單價給付。</w:t>
      </w:r>
    </w:p>
    <w:p w14:paraId="351A6456" w14:textId="77777777" w:rsidR="00C96235" w:rsidRPr="00BB6DFF" w:rsidRDefault="00C96235">
      <w:pPr>
        <w:pStyle w:val="5"/>
      </w:pPr>
      <w:r w:rsidRPr="00BB6DFF">
        <w:rPr>
          <w:rFonts w:hint="eastAsia"/>
        </w:rPr>
        <w:t>若工程司認為有必要將基礎挖深至設計圖說規定之高程以下時，則其超過設計高程部分之「構造物開挖」單價按下述規定辦理計價</w:t>
      </w:r>
      <w:proofErr w:type="gramStart"/>
      <w:r w:rsidRPr="00BB6DFF">
        <w:rPr>
          <w:rFonts w:hint="eastAsia"/>
        </w:rPr>
        <w:t>︰</w:t>
      </w:r>
      <w:proofErr w:type="gramEnd"/>
      <w:r w:rsidRPr="00BB6DFF">
        <w:rPr>
          <w:rFonts w:hint="eastAsia"/>
        </w:rPr>
        <w:t>1.5m</w:t>
      </w:r>
      <w:r w:rsidRPr="00BB6DFF">
        <w:rPr>
          <w:rFonts w:hint="eastAsia"/>
        </w:rPr>
        <w:t>以內者，按原契約單價計付；</w:t>
      </w:r>
      <w:r w:rsidRPr="00BB6DFF">
        <w:rPr>
          <w:rFonts w:hint="eastAsia"/>
        </w:rPr>
        <w:t>1.5m</w:t>
      </w:r>
      <w:r w:rsidRPr="00BB6DFF">
        <w:rPr>
          <w:rFonts w:hint="eastAsia"/>
        </w:rPr>
        <w:t>至</w:t>
      </w:r>
      <w:r w:rsidRPr="00BB6DFF">
        <w:rPr>
          <w:rFonts w:hint="eastAsia"/>
        </w:rPr>
        <w:t>3m</w:t>
      </w:r>
      <w:r w:rsidRPr="00BB6DFF">
        <w:rPr>
          <w:rFonts w:hint="eastAsia"/>
        </w:rPr>
        <w:t>部分，按原契約單價之</w:t>
      </w:r>
      <w:r w:rsidRPr="00BB6DFF">
        <w:rPr>
          <w:rFonts w:hint="eastAsia"/>
        </w:rPr>
        <w:t>125%</w:t>
      </w:r>
      <w:r w:rsidRPr="00BB6DFF">
        <w:rPr>
          <w:rFonts w:hint="eastAsia"/>
        </w:rPr>
        <w:t>計付；超過</w:t>
      </w:r>
      <w:r w:rsidRPr="00BB6DFF">
        <w:rPr>
          <w:rFonts w:hint="eastAsia"/>
        </w:rPr>
        <w:t>3m</w:t>
      </w:r>
      <w:r w:rsidRPr="00BB6DFF">
        <w:rPr>
          <w:rFonts w:hint="eastAsia"/>
        </w:rPr>
        <w:t>部分應另議價決定之。因基礎加深，</w:t>
      </w:r>
      <w:proofErr w:type="gramStart"/>
      <w:r w:rsidRPr="00BB6DFF">
        <w:rPr>
          <w:rFonts w:hint="eastAsia"/>
        </w:rPr>
        <w:t>而擋土</w:t>
      </w:r>
      <w:proofErr w:type="gramEnd"/>
      <w:r w:rsidRPr="00BB6DFF">
        <w:rPr>
          <w:rFonts w:hint="eastAsia"/>
        </w:rPr>
        <w:t>設施為付款項目需要調整高度時，經工程司核定後，按規定辦理契約變更給付。契約詳細價目表若無規定，則所有挖方材料之種類不予分類計價。</w:t>
      </w:r>
    </w:p>
    <w:p w14:paraId="5087FFB2" w14:textId="77777777" w:rsidR="00C96235" w:rsidRPr="00BB6DFF" w:rsidRDefault="00C96235">
      <w:pPr>
        <w:pStyle w:val="5"/>
      </w:pPr>
      <w:r w:rsidRPr="00BB6DFF">
        <w:rPr>
          <w:rFonts w:hint="eastAsia"/>
        </w:rPr>
        <w:t>[</w:t>
      </w:r>
      <w:proofErr w:type="gramStart"/>
      <w:r w:rsidRPr="00BB6DFF">
        <w:rPr>
          <w:rFonts w:hint="eastAsia"/>
        </w:rPr>
        <w:t>試挖依</w:t>
      </w:r>
      <w:proofErr w:type="gramEnd"/>
      <w:r w:rsidRPr="00BB6DFF">
        <w:rPr>
          <w:rFonts w:hint="eastAsia"/>
        </w:rPr>
        <w:t>契約詳細</w:t>
      </w:r>
      <w:proofErr w:type="gramStart"/>
      <w:r w:rsidRPr="00BB6DFF">
        <w:rPr>
          <w:rFonts w:hint="eastAsia"/>
        </w:rPr>
        <w:t>價目表試挖項目</w:t>
      </w:r>
      <w:proofErr w:type="gramEnd"/>
      <w:r w:rsidRPr="00BB6DFF">
        <w:rPr>
          <w:rFonts w:hint="eastAsia"/>
        </w:rPr>
        <w:t>，以一式總價給付</w:t>
      </w:r>
      <w:r w:rsidRPr="00BB6DFF">
        <w:rPr>
          <w:rFonts w:hint="eastAsia"/>
        </w:rPr>
        <w:t>]</w:t>
      </w:r>
      <w:r w:rsidRPr="00784CFA">
        <w:rPr>
          <w:rFonts w:hint="eastAsia"/>
        </w:rPr>
        <w:t>[</w:t>
      </w:r>
      <w:proofErr w:type="gramStart"/>
      <w:r w:rsidRPr="00784CFA">
        <w:rPr>
          <w:rFonts w:hint="eastAsia"/>
        </w:rPr>
        <w:t>試挖依</w:t>
      </w:r>
      <w:proofErr w:type="gramEnd"/>
      <w:r w:rsidRPr="00784CFA">
        <w:rPr>
          <w:rFonts w:hint="eastAsia"/>
        </w:rPr>
        <w:t>契約詳細</w:t>
      </w:r>
      <w:proofErr w:type="gramStart"/>
      <w:r w:rsidRPr="00784CFA">
        <w:rPr>
          <w:rFonts w:hint="eastAsia"/>
        </w:rPr>
        <w:t>價目表試挖項目</w:t>
      </w:r>
      <w:proofErr w:type="gramEnd"/>
      <w:r w:rsidRPr="00784CFA">
        <w:rPr>
          <w:rFonts w:hint="eastAsia"/>
        </w:rPr>
        <w:t>，以實作數量給付</w:t>
      </w:r>
      <w:r w:rsidRPr="00784CFA">
        <w:rPr>
          <w:rFonts w:hint="eastAsia"/>
        </w:rPr>
        <w:t>]</w:t>
      </w:r>
      <w:r w:rsidRPr="00784CFA">
        <w:rPr>
          <w:rFonts w:hint="eastAsia"/>
          <w:strike/>
        </w:rPr>
        <w:t>[</w:t>
      </w:r>
      <w:proofErr w:type="gramStart"/>
      <w:r w:rsidRPr="00784CFA">
        <w:rPr>
          <w:rFonts w:hint="eastAsia"/>
          <w:strike/>
        </w:rPr>
        <w:t>試挖已</w:t>
      </w:r>
      <w:proofErr w:type="gramEnd"/>
      <w:r w:rsidRPr="00784CFA">
        <w:rPr>
          <w:rFonts w:hint="eastAsia"/>
          <w:strike/>
        </w:rPr>
        <w:t>包括在構造物開挖之單價內，</w:t>
      </w:r>
      <w:proofErr w:type="gramStart"/>
      <w:r w:rsidRPr="00784CFA">
        <w:rPr>
          <w:rFonts w:hint="eastAsia"/>
          <w:strike/>
        </w:rPr>
        <w:t>不</w:t>
      </w:r>
      <w:proofErr w:type="gramEnd"/>
      <w:r w:rsidRPr="00784CFA">
        <w:rPr>
          <w:rFonts w:hint="eastAsia"/>
          <w:strike/>
        </w:rPr>
        <w:t>另給付。</w:t>
      </w:r>
      <w:proofErr w:type="gramStart"/>
      <w:r w:rsidRPr="00784CFA">
        <w:rPr>
          <w:rFonts w:hint="eastAsia"/>
          <w:strike/>
        </w:rPr>
        <w:t>]</w:t>
      </w:r>
      <w:r w:rsidRPr="00BB6DFF">
        <w:rPr>
          <w:rFonts w:hint="eastAsia"/>
        </w:rPr>
        <w:t>若發生意外</w:t>
      </w:r>
      <w:proofErr w:type="gramEnd"/>
      <w:r w:rsidRPr="00BB6DFF">
        <w:rPr>
          <w:rFonts w:hint="eastAsia"/>
        </w:rPr>
        <w:t>、損害修復、賠償等之費用，均由承包商負擔。</w:t>
      </w:r>
    </w:p>
    <w:p w14:paraId="0C69424F" w14:textId="77777777" w:rsidR="00C96235" w:rsidRPr="00BB6DFF" w:rsidRDefault="00C96235">
      <w:pPr>
        <w:pStyle w:val="5"/>
      </w:pPr>
      <w:r w:rsidRPr="00BB6DFF">
        <w:rPr>
          <w:rFonts w:hint="eastAsia"/>
          <w:bCs w:val="0"/>
          <w:strike/>
        </w:rPr>
        <w:t>[</w:t>
      </w:r>
      <w:r w:rsidRPr="00BB6DFF">
        <w:rPr>
          <w:rFonts w:hint="eastAsia"/>
          <w:bCs w:val="0"/>
          <w:strike/>
        </w:rPr>
        <w:t>抽排水費以一式計價</w:t>
      </w:r>
      <w:r w:rsidRPr="00BB6DFF">
        <w:rPr>
          <w:rFonts w:hint="eastAsia"/>
          <w:bCs w:val="0"/>
          <w:strike/>
        </w:rPr>
        <w:t>]</w:t>
      </w:r>
      <w:r w:rsidRPr="00BB6DFF">
        <w:rPr>
          <w:rFonts w:hint="eastAsia"/>
        </w:rPr>
        <w:t>[</w:t>
      </w:r>
      <w:r w:rsidRPr="00BB6DFF">
        <w:rPr>
          <w:rFonts w:hint="eastAsia"/>
        </w:rPr>
        <w:t>抽排水費已包括在構造物開挖之單價內，</w:t>
      </w:r>
      <w:proofErr w:type="gramStart"/>
      <w:r w:rsidRPr="00BB6DFF">
        <w:rPr>
          <w:rFonts w:hint="eastAsia"/>
        </w:rPr>
        <w:t>不</w:t>
      </w:r>
      <w:proofErr w:type="gramEnd"/>
      <w:r w:rsidRPr="00BB6DFF">
        <w:rPr>
          <w:rFonts w:hint="eastAsia"/>
        </w:rPr>
        <w:t>另給付</w:t>
      </w:r>
      <w:r w:rsidRPr="00BB6DFF">
        <w:rPr>
          <w:rFonts w:hint="eastAsia"/>
        </w:rPr>
        <w:t>]</w:t>
      </w:r>
      <w:r w:rsidRPr="00BB6DFF">
        <w:rPr>
          <w:rFonts w:hint="eastAsia"/>
        </w:rPr>
        <w:t>。</w:t>
      </w:r>
    </w:p>
    <w:p w14:paraId="3D2180BB" w14:textId="77777777" w:rsidR="00C96235" w:rsidRPr="00BB6DFF" w:rsidRDefault="00C96235">
      <w:pPr>
        <w:pStyle w:val="5"/>
      </w:pPr>
      <w:r w:rsidRPr="00BB6DFF">
        <w:rPr>
          <w:rFonts w:hint="eastAsia"/>
        </w:rPr>
        <w:t>[</w:t>
      </w:r>
      <w:r w:rsidRPr="00BB6DFF">
        <w:rPr>
          <w:rFonts w:hint="eastAsia"/>
        </w:rPr>
        <w:t>臨時</w:t>
      </w:r>
      <w:proofErr w:type="gramStart"/>
      <w:r w:rsidRPr="00BB6DFF">
        <w:rPr>
          <w:rFonts w:hint="eastAsia"/>
        </w:rPr>
        <w:t>擋土樁設施</w:t>
      </w:r>
      <w:proofErr w:type="gramEnd"/>
      <w:r w:rsidRPr="00BB6DFF">
        <w:rPr>
          <w:rFonts w:hint="eastAsia"/>
        </w:rPr>
        <w:t>及臨時擋土支撐工法依契約詳細價目表之項目計價。</w:t>
      </w:r>
      <w:r w:rsidRPr="00BB6DFF">
        <w:rPr>
          <w:rFonts w:hint="eastAsia"/>
        </w:rPr>
        <w:t>]</w:t>
      </w:r>
    </w:p>
    <w:p w14:paraId="495449F8" w14:textId="77777777" w:rsidR="00C96235" w:rsidRPr="00BB6DFF" w:rsidRDefault="00C96235">
      <w:pPr>
        <w:pStyle w:val="5"/>
      </w:pPr>
      <w:r w:rsidRPr="00BB6DFF">
        <w:rPr>
          <w:rFonts w:hint="eastAsia"/>
        </w:rPr>
        <w:t>構造物開挖之單價已包括所需之一切人工、材料、機具、設備、動力</w:t>
      </w:r>
      <w:r w:rsidRPr="00BB6DFF">
        <w:rPr>
          <w:rFonts w:hint="eastAsia"/>
        </w:rPr>
        <w:t>[</w:t>
      </w:r>
      <w:r w:rsidRPr="00BB6DFF">
        <w:rPr>
          <w:rFonts w:hint="eastAsia"/>
        </w:rPr>
        <w:t>交通維持及運輸、安全維護設施</w:t>
      </w:r>
      <w:r w:rsidRPr="00BB6DFF">
        <w:rPr>
          <w:rFonts w:hint="eastAsia"/>
        </w:rPr>
        <w:t>]</w:t>
      </w:r>
      <w:r w:rsidRPr="00BB6DFF">
        <w:rPr>
          <w:rFonts w:hint="eastAsia"/>
        </w:rPr>
        <w:t>及其他為完成本工作所必需之費用在內。</w:t>
      </w:r>
    </w:p>
    <w:p w14:paraId="41A6863C" w14:textId="77777777" w:rsidR="00C96235" w:rsidRPr="00BB6DFF" w:rsidRDefault="00C96235">
      <w:pPr>
        <w:pStyle w:val="ae"/>
      </w:pPr>
      <w:r w:rsidRPr="00BB6DFF">
        <w:rPr>
          <w:rFonts w:hint="eastAsia"/>
        </w:rPr>
        <w:t>〈本章結束〉</w:t>
      </w:r>
    </w:p>
    <w:sectPr w:rsidR="00C96235" w:rsidRPr="00BB6DFF">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6127C" w14:textId="77777777" w:rsidR="00407D1E" w:rsidRDefault="00407D1E">
      <w:r>
        <w:separator/>
      </w:r>
    </w:p>
  </w:endnote>
  <w:endnote w:type="continuationSeparator" w:id="0">
    <w:p w14:paraId="030D8463" w14:textId="77777777" w:rsidR="00407D1E" w:rsidRDefault="00407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95842" w14:textId="77777777" w:rsidR="00C96235" w:rsidRDefault="00C96235">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019BCDA6" w14:textId="77777777" w:rsidR="00C96235" w:rsidRDefault="00C9623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82434" w14:textId="45AF4A09" w:rsidR="00C96235" w:rsidRDefault="00C96235">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042981">
      <w:rPr>
        <w:rStyle w:val="ab"/>
        <w:noProof/>
      </w:rPr>
      <w:t>02316-5</w:t>
    </w:r>
    <w:r>
      <w:rPr>
        <w:rStyle w:val="ab"/>
      </w:rPr>
      <w:fldChar w:fldCharType="end"/>
    </w:r>
  </w:p>
  <w:p w14:paraId="4451BCA0" w14:textId="10BA165F" w:rsidR="00C96235" w:rsidRDefault="00C96235" w:rsidP="00F00257">
    <w:pPr>
      <w:pStyle w:val="a9"/>
      <w:tabs>
        <w:tab w:val="right" w:pos="8052"/>
      </w:tabs>
    </w:pPr>
    <w:r>
      <w:rPr>
        <w:rFonts w:hint="eastAsia"/>
      </w:rPr>
      <w:tab/>
    </w:r>
    <w:r w:rsidR="00F00257" w:rsidRPr="00F00257">
      <w:t>V</w:t>
    </w:r>
    <w:r w:rsidR="002B7D5C">
      <w:rPr>
        <w:rFonts w:hint="eastAsia"/>
      </w:rPr>
      <w:t>5</w:t>
    </w:r>
    <w:r w:rsidR="00F00257" w:rsidRPr="00F00257">
      <w:t>.01-</w:t>
    </w:r>
    <w:proofErr w:type="gramStart"/>
    <w:r w:rsidR="00F00257" w:rsidRPr="00F00257">
      <w:t>WRB,KCG</w:t>
    </w:r>
    <w:proofErr w:type="gramEnd"/>
    <w:r w:rsidR="00F00257" w:rsidRPr="00F00257">
      <w:t>_1</w:t>
    </w:r>
    <w:r w:rsidR="00BC5A5B">
      <w:t>1</w:t>
    </w:r>
    <w:r w:rsidR="00BA70E3">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AA809" w14:textId="77777777" w:rsidR="00407D1E" w:rsidRDefault="00407D1E">
      <w:r>
        <w:separator/>
      </w:r>
    </w:p>
  </w:footnote>
  <w:footnote w:type="continuationSeparator" w:id="0">
    <w:p w14:paraId="16CF91E2" w14:textId="77777777" w:rsidR="00407D1E" w:rsidRDefault="00407D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6443"/>
    <w:multiLevelType w:val="singleLevel"/>
    <w:tmpl w:val="B50C20EA"/>
    <w:lvl w:ilvl="0">
      <w:start w:val="1"/>
      <w:numFmt w:val="bullet"/>
      <w:lvlText w:val=""/>
      <w:lvlJc w:val="left"/>
      <w:pPr>
        <w:tabs>
          <w:tab w:val="num" w:pos="425"/>
        </w:tabs>
        <w:ind w:left="425" w:hanging="425"/>
      </w:pPr>
      <w:rPr>
        <w:rFonts w:ascii="Wingdings" w:hAnsi="Wingdings" w:hint="default"/>
      </w:rPr>
    </w:lvl>
  </w:abstractNum>
  <w:abstractNum w:abstractNumId="1" w15:restartNumberingAfterBreak="0">
    <w:nsid w:val="0FBA780F"/>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 w15:restartNumberingAfterBreak="0">
    <w:nsid w:val="255036C6"/>
    <w:multiLevelType w:val="hybridMultilevel"/>
    <w:tmpl w:val="E02CA4C0"/>
    <w:lvl w:ilvl="0" w:tplc="475892DE">
      <w:start w:val="7"/>
      <w:numFmt w:val="decimal"/>
      <w:lvlText w:val="(%1)"/>
      <w:lvlJc w:val="left"/>
      <w:pPr>
        <w:tabs>
          <w:tab w:val="num" w:pos="1109"/>
        </w:tabs>
        <w:ind w:left="1109" w:hanging="360"/>
      </w:pPr>
      <w:rPr>
        <w:rFonts w:hint="eastAsia"/>
      </w:rPr>
    </w:lvl>
    <w:lvl w:ilvl="1" w:tplc="04090019" w:tentative="1">
      <w:start w:val="1"/>
      <w:numFmt w:val="ideographTraditional"/>
      <w:lvlText w:val="%2、"/>
      <w:lvlJc w:val="left"/>
      <w:pPr>
        <w:tabs>
          <w:tab w:val="num" w:pos="1709"/>
        </w:tabs>
        <w:ind w:left="1709" w:hanging="480"/>
      </w:pPr>
    </w:lvl>
    <w:lvl w:ilvl="2" w:tplc="0409001B" w:tentative="1">
      <w:start w:val="1"/>
      <w:numFmt w:val="lowerRoman"/>
      <w:lvlText w:val="%3."/>
      <w:lvlJc w:val="right"/>
      <w:pPr>
        <w:tabs>
          <w:tab w:val="num" w:pos="2189"/>
        </w:tabs>
        <w:ind w:left="2189" w:hanging="480"/>
      </w:pPr>
    </w:lvl>
    <w:lvl w:ilvl="3" w:tplc="0409000F" w:tentative="1">
      <w:start w:val="1"/>
      <w:numFmt w:val="decimal"/>
      <w:lvlText w:val="%4."/>
      <w:lvlJc w:val="left"/>
      <w:pPr>
        <w:tabs>
          <w:tab w:val="num" w:pos="2669"/>
        </w:tabs>
        <w:ind w:left="2669" w:hanging="480"/>
      </w:pPr>
    </w:lvl>
    <w:lvl w:ilvl="4" w:tplc="04090019" w:tentative="1">
      <w:start w:val="1"/>
      <w:numFmt w:val="ideographTraditional"/>
      <w:lvlText w:val="%5、"/>
      <w:lvlJc w:val="left"/>
      <w:pPr>
        <w:tabs>
          <w:tab w:val="num" w:pos="3149"/>
        </w:tabs>
        <w:ind w:left="3149" w:hanging="480"/>
      </w:pPr>
    </w:lvl>
    <w:lvl w:ilvl="5" w:tplc="0409001B" w:tentative="1">
      <w:start w:val="1"/>
      <w:numFmt w:val="lowerRoman"/>
      <w:lvlText w:val="%6."/>
      <w:lvlJc w:val="right"/>
      <w:pPr>
        <w:tabs>
          <w:tab w:val="num" w:pos="3629"/>
        </w:tabs>
        <w:ind w:left="3629" w:hanging="480"/>
      </w:pPr>
    </w:lvl>
    <w:lvl w:ilvl="6" w:tplc="0409000F" w:tentative="1">
      <w:start w:val="1"/>
      <w:numFmt w:val="decimal"/>
      <w:lvlText w:val="%7."/>
      <w:lvlJc w:val="left"/>
      <w:pPr>
        <w:tabs>
          <w:tab w:val="num" w:pos="4109"/>
        </w:tabs>
        <w:ind w:left="4109" w:hanging="480"/>
      </w:pPr>
    </w:lvl>
    <w:lvl w:ilvl="7" w:tplc="04090019" w:tentative="1">
      <w:start w:val="1"/>
      <w:numFmt w:val="ideographTraditional"/>
      <w:lvlText w:val="%8、"/>
      <w:lvlJc w:val="left"/>
      <w:pPr>
        <w:tabs>
          <w:tab w:val="num" w:pos="4589"/>
        </w:tabs>
        <w:ind w:left="4589" w:hanging="480"/>
      </w:pPr>
    </w:lvl>
    <w:lvl w:ilvl="8" w:tplc="0409001B" w:tentative="1">
      <w:start w:val="1"/>
      <w:numFmt w:val="lowerRoman"/>
      <w:lvlText w:val="%9."/>
      <w:lvlJc w:val="right"/>
      <w:pPr>
        <w:tabs>
          <w:tab w:val="num" w:pos="5069"/>
        </w:tabs>
        <w:ind w:left="5069" w:hanging="480"/>
      </w:pPr>
    </w:lvl>
  </w:abstractNum>
  <w:abstractNum w:abstractNumId="3" w15:restartNumberingAfterBreak="0">
    <w:nsid w:val="3C9F62D7"/>
    <w:multiLevelType w:val="singleLevel"/>
    <w:tmpl w:val="17C64CDA"/>
    <w:lvl w:ilvl="0">
      <w:numFmt w:val="bullet"/>
      <w:lvlText w:val=""/>
      <w:lvlJc w:val="left"/>
      <w:pPr>
        <w:tabs>
          <w:tab w:val="num" w:pos="360"/>
        </w:tabs>
        <w:ind w:left="360" w:hanging="360"/>
      </w:pPr>
      <w:rPr>
        <w:rFonts w:ascii="Wingdings" w:eastAsia="標楷體" w:hAnsi="Wingdings" w:hint="default"/>
      </w:rPr>
    </w:lvl>
  </w:abstractNum>
  <w:abstractNum w:abstractNumId="4" w15:restartNumberingAfterBreak="0">
    <w:nsid w:val="4FC74E90"/>
    <w:multiLevelType w:val="singleLevel"/>
    <w:tmpl w:val="6E226AF4"/>
    <w:lvl w:ilvl="0">
      <w:start w:val="1"/>
      <w:numFmt w:val="bullet"/>
      <w:lvlText w:val=""/>
      <w:lvlJc w:val="left"/>
      <w:pPr>
        <w:tabs>
          <w:tab w:val="num" w:pos="360"/>
        </w:tabs>
        <w:ind w:left="284" w:hanging="284"/>
      </w:pPr>
      <w:rPr>
        <w:rFonts w:ascii="Wingdings" w:hAnsi="Wingdings" w:hint="default"/>
      </w:rPr>
    </w:lvl>
  </w:abstractNum>
  <w:abstractNum w:abstractNumId="5" w15:restartNumberingAfterBreak="0">
    <w:nsid w:val="771A75E2"/>
    <w:multiLevelType w:val="multilevel"/>
    <w:tmpl w:val="D75202B6"/>
    <w:lvl w:ilvl="0">
      <w:start w:val="2"/>
      <w:numFmt w:val="decimalZero"/>
      <w:pStyle w:val="1"/>
      <w:suff w:val="nothing"/>
      <w:lvlText w:val="%1"/>
      <w:lvlJc w:val="left"/>
      <w:pPr>
        <w:ind w:left="0" w:firstLine="0"/>
      </w:pPr>
      <w:rPr>
        <w:rFonts w:hint="eastAsia"/>
      </w:rPr>
    </w:lvl>
    <w:lvl w:ilvl="1">
      <w:start w:val="316"/>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70128902">
    <w:abstractNumId w:val="1"/>
  </w:num>
  <w:num w:numId="2" w16cid:durableId="1633289909">
    <w:abstractNumId w:val="3"/>
  </w:num>
  <w:num w:numId="3" w16cid:durableId="524907779">
    <w:abstractNumId w:val="0"/>
  </w:num>
  <w:num w:numId="4" w16cid:durableId="1450079640">
    <w:abstractNumId w:val="4"/>
  </w:num>
  <w:num w:numId="5" w16cid:durableId="1103569613">
    <w:abstractNumId w:val="5"/>
  </w:num>
  <w:num w:numId="6" w16cid:durableId="695618029">
    <w:abstractNumId w:val="5"/>
  </w:num>
  <w:num w:numId="7" w16cid:durableId="1732772456">
    <w:abstractNumId w:val="5"/>
  </w:num>
  <w:num w:numId="8" w16cid:durableId="1416244160">
    <w:abstractNumId w:val="5"/>
  </w:num>
  <w:num w:numId="9" w16cid:durableId="1200168880">
    <w:abstractNumId w:val="5"/>
  </w:num>
  <w:num w:numId="10" w16cid:durableId="1555506725">
    <w:abstractNumId w:val="5"/>
  </w:num>
  <w:num w:numId="11" w16cid:durableId="853494150">
    <w:abstractNumId w:val="5"/>
  </w:num>
  <w:num w:numId="12" w16cid:durableId="1501652656">
    <w:abstractNumId w:val="5"/>
  </w:num>
  <w:num w:numId="13" w16cid:durableId="168836445">
    <w:abstractNumId w:val="5"/>
  </w:num>
  <w:num w:numId="14" w16cid:durableId="1837039729">
    <w:abstractNumId w:val="5"/>
  </w:num>
  <w:num w:numId="15" w16cid:durableId="747069415">
    <w:abstractNumId w:val="5"/>
  </w:num>
  <w:num w:numId="16" w16cid:durableId="571086423">
    <w:abstractNumId w:val="5"/>
  </w:num>
  <w:num w:numId="17" w16cid:durableId="1489441173">
    <w:abstractNumId w:val="5"/>
  </w:num>
  <w:num w:numId="18" w16cid:durableId="571235568">
    <w:abstractNumId w:val="5"/>
  </w:num>
  <w:num w:numId="19" w16cid:durableId="1957834924">
    <w:abstractNumId w:val="5"/>
  </w:num>
  <w:num w:numId="20" w16cid:durableId="551425989">
    <w:abstractNumId w:val="5"/>
  </w:num>
  <w:num w:numId="21" w16cid:durableId="815995069">
    <w:abstractNumId w:val="5"/>
  </w:num>
  <w:num w:numId="22" w16cid:durableId="1666929849">
    <w:abstractNumId w:val="5"/>
  </w:num>
  <w:num w:numId="23" w16cid:durableId="1826512930">
    <w:abstractNumId w:val="5"/>
  </w:num>
  <w:num w:numId="24" w16cid:durableId="240405553">
    <w:abstractNumId w:val="5"/>
  </w:num>
  <w:num w:numId="25" w16cid:durableId="28185738">
    <w:abstractNumId w:val="5"/>
  </w:num>
  <w:num w:numId="26" w16cid:durableId="1788038841">
    <w:abstractNumId w:val="5"/>
  </w:num>
  <w:num w:numId="27" w16cid:durableId="672995880">
    <w:abstractNumId w:val="5"/>
  </w:num>
  <w:num w:numId="28" w16cid:durableId="906037600">
    <w:abstractNumId w:val="5"/>
  </w:num>
  <w:num w:numId="29" w16cid:durableId="417481902">
    <w:abstractNumId w:val="5"/>
  </w:num>
  <w:num w:numId="30" w16cid:durableId="1678458539">
    <w:abstractNumId w:val="2"/>
  </w:num>
  <w:num w:numId="31" w16cid:durableId="1274943063">
    <w:abstractNumId w:val="5"/>
  </w:num>
  <w:num w:numId="32" w16cid:durableId="642927939">
    <w:abstractNumId w:val="5"/>
  </w:num>
  <w:num w:numId="33" w16cid:durableId="247809291">
    <w:abstractNumId w:val="5"/>
  </w:num>
  <w:num w:numId="34" w16cid:durableId="1106078091">
    <w:abstractNumId w:val="5"/>
  </w:num>
  <w:num w:numId="35" w16cid:durableId="2134786491">
    <w:abstractNumId w:val="5"/>
  </w:num>
  <w:num w:numId="36" w16cid:durableId="1678002194">
    <w:abstractNumId w:val="5"/>
  </w:num>
  <w:num w:numId="37" w16cid:durableId="644503358">
    <w:abstractNumId w:val="5"/>
  </w:num>
  <w:num w:numId="38" w16cid:durableId="1636057285">
    <w:abstractNumId w:val="5"/>
  </w:num>
  <w:num w:numId="39" w16cid:durableId="2014868666">
    <w:abstractNumId w:val="5"/>
  </w:num>
  <w:num w:numId="40" w16cid:durableId="444739173">
    <w:abstractNumId w:val="5"/>
  </w:num>
  <w:num w:numId="41" w16cid:durableId="1789084136">
    <w:abstractNumId w:val="5"/>
  </w:num>
  <w:num w:numId="42" w16cid:durableId="52118612">
    <w:abstractNumId w:val="5"/>
  </w:num>
  <w:num w:numId="43" w16cid:durableId="1825588466">
    <w:abstractNumId w:val="5"/>
  </w:num>
  <w:num w:numId="44" w16cid:durableId="19771067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C8F"/>
    <w:rsid w:val="00042981"/>
    <w:rsid w:val="001C5D48"/>
    <w:rsid w:val="00280C8F"/>
    <w:rsid w:val="00286B57"/>
    <w:rsid w:val="002B7D5C"/>
    <w:rsid w:val="002D5ACD"/>
    <w:rsid w:val="002E3A74"/>
    <w:rsid w:val="00407D1E"/>
    <w:rsid w:val="004B3E9F"/>
    <w:rsid w:val="00582AF3"/>
    <w:rsid w:val="005B7C9D"/>
    <w:rsid w:val="006426B6"/>
    <w:rsid w:val="0067382E"/>
    <w:rsid w:val="006D06A1"/>
    <w:rsid w:val="007031BD"/>
    <w:rsid w:val="00780871"/>
    <w:rsid w:val="00784CFA"/>
    <w:rsid w:val="0083394A"/>
    <w:rsid w:val="00851246"/>
    <w:rsid w:val="008960E8"/>
    <w:rsid w:val="00AA2DCC"/>
    <w:rsid w:val="00B606FB"/>
    <w:rsid w:val="00BA70E3"/>
    <w:rsid w:val="00BB6DFF"/>
    <w:rsid w:val="00BC5A5B"/>
    <w:rsid w:val="00BF698D"/>
    <w:rsid w:val="00C64E8D"/>
    <w:rsid w:val="00C96235"/>
    <w:rsid w:val="00CB213E"/>
    <w:rsid w:val="00D72662"/>
    <w:rsid w:val="00DE36E8"/>
    <w:rsid w:val="00E042A5"/>
    <w:rsid w:val="00F0025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EB1B8E"/>
  <w15:chartTrackingRefBased/>
  <w15:docId w15:val="{3144FE99-D492-4195-9744-0FD9A0072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34"/>
      </w:numPr>
      <w:jc w:val="center"/>
      <w:outlineLvl w:val="0"/>
    </w:pPr>
    <w:rPr>
      <w:rFonts w:eastAsia="新細明體"/>
      <w:bCs/>
      <w:sz w:val="28"/>
      <w:szCs w:val="52"/>
    </w:rPr>
  </w:style>
  <w:style w:type="paragraph" w:styleId="2">
    <w:name w:val="heading 2"/>
    <w:basedOn w:val="a"/>
    <w:next w:val="a"/>
    <w:qFormat/>
    <w:pPr>
      <w:numPr>
        <w:ilvl w:val="1"/>
        <w:numId w:val="35"/>
      </w:numPr>
      <w:jc w:val="center"/>
      <w:outlineLvl w:val="1"/>
    </w:pPr>
    <w:rPr>
      <w:rFonts w:eastAsia="新細明體"/>
      <w:bCs/>
      <w:sz w:val="28"/>
      <w:szCs w:val="48"/>
    </w:rPr>
  </w:style>
  <w:style w:type="paragraph" w:styleId="3">
    <w:name w:val="heading 3"/>
    <w:basedOn w:val="a"/>
    <w:next w:val="a"/>
    <w:qFormat/>
    <w:pPr>
      <w:numPr>
        <w:ilvl w:val="2"/>
        <w:numId w:val="36"/>
      </w:numPr>
      <w:outlineLvl w:val="2"/>
    </w:pPr>
    <w:rPr>
      <w:bCs/>
      <w:sz w:val="32"/>
      <w:szCs w:val="36"/>
    </w:rPr>
  </w:style>
  <w:style w:type="paragraph" w:styleId="4">
    <w:name w:val="heading 4"/>
    <w:basedOn w:val="a"/>
    <w:next w:val="a"/>
    <w:qFormat/>
    <w:pPr>
      <w:numPr>
        <w:ilvl w:val="3"/>
        <w:numId w:val="37"/>
      </w:numPr>
      <w:outlineLvl w:val="3"/>
    </w:pPr>
  </w:style>
  <w:style w:type="paragraph" w:styleId="5">
    <w:name w:val="heading 5"/>
    <w:basedOn w:val="4"/>
    <w:next w:val="a"/>
    <w:qFormat/>
    <w:pPr>
      <w:numPr>
        <w:ilvl w:val="4"/>
        <w:numId w:val="38"/>
      </w:numPr>
      <w:outlineLvl w:val="4"/>
    </w:pPr>
    <w:rPr>
      <w:bCs/>
    </w:rPr>
  </w:style>
  <w:style w:type="paragraph" w:styleId="6">
    <w:name w:val="heading 6"/>
    <w:basedOn w:val="4"/>
    <w:next w:val="a"/>
    <w:qFormat/>
    <w:pPr>
      <w:numPr>
        <w:ilvl w:val="5"/>
        <w:numId w:val="39"/>
      </w:numPr>
      <w:outlineLvl w:val="5"/>
    </w:pPr>
  </w:style>
  <w:style w:type="paragraph" w:styleId="7">
    <w:name w:val="heading 7"/>
    <w:aliases w:val="CNS"/>
    <w:basedOn w:val="a"/>
    <w:next w:val="a"/>
    <w:qFormat/>
    <w:pPr>
      <w:numPr>
        <w:ilvl w:val="6"/>
        <w:numId w:val="44"/>
      </w:numPr>
      <w:tabs>
        <w:tab w:val="left" w:pos="1531"/>
      </w:tabs>
      <w:outlineLvl w:val="6"/>
    </w:pPr>
    <w:rPr>
      <w:bCs/>
    </w:rPr>
  </w:style>
  <w:style w:type="paragraph" w:styleId="8">
    <w:name w:val="heading 8"/>
    <w:basedOn w:val="a"/>
    <w:next w:val="a"/>
    <w:qFormat/>
    <w:pPr>
      <w:numPr>
        <w:ilvl w:val="7"/>
        <w:numId w:val="41"/>
      </w:numPr>
      <w:outlineLvl w:val="7"/>
    </w:pPr>
  </w:style>
  <w:style w:type="paragraph" w:styleId="9">
    <w:name w:val="heading 9"/>
    <w:basedOn w:val="a"/>
    <w:next w:val="a"/>
    <w:qFormat/>
    <w:pPr>
      <w:numPr>
        <w:ilvl w:val="8"/>
        <w:numId w:val="42"/>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5</Pages>
  <Words>3347</Words>
  <Characters>323</Characters>
  <Application>Microsoft Office Word</Application>
  <DocSecurity>0</DocSecurity>
  <Lines>2</Lines>
  <Paragraphs>7</Paragraphs>
  <ScaleCrop>false</ScaleCrop>
  <Company>MAA</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第02316章 構造物開挖</dc:title>
  <dc:subject/>
  <dc:creator>Sewer</dc:creator>
  <cp:keywords/>
  <cp:lastModifiedBy>Luc Wu</cp:lastModifiedBy>
  <cp:revision>19</cp:revision>
  <cp:lastPrinted>2011-06-21T11:09:00Z</cp:lastPrinted>
  <dcterms:created xsi:type="dcterms:W3CDTF">2016-03-25T03:41:00Z</dcterms:created>
  <dcterms:modified xsi:type="dcterms:W3CDTF">2025-04-22T08:37:00Z</dcterms:modified>
</cp:coreProperties>
</file>